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E4EF" w14:textId="532D8162" w:rsidR="00A77979" w:rsidRPr="008F68C2" w:rsidRDefault="003E5EDE" w:rsidP="00363253">
      <w:pPr>
        <w:jc w:val="center"/>
        <w:rPr>
          <w:rFonts w:ascii="Times New Roman" w:eastAsia="標楷體" w:hAnsi="Times New Roman"/>
          <w:sz w:val="28"/>
        </w:rPr>
      </w:pPr>
      <w:r>
        <w:rPr>
          <w:rFonts w:ascii="Times New Roman" w:eastAsia="標楷體" w:hAnsi="Times New Roman" w:cs="Times New Roman"/>
          <w:sz w:val="28"/>
        </w:rPr>
        <w:t>基隆市</w:t>
      </w:r>
      <w:r>
        <w:rPr>
          <w:rFonts w:ascii="Times New Roman" w:eastAsia="標楷體" w:hAnsi="Times New Roman" w:cs="Times New Roman"/>
          <w:sz w:val="28"/>
        </w:rPr>
        <w:t>___</w:t>
      </w:r>
      <w:r>
        <w:rPr>
          <w:rFonts w:ascii="Times New Roman" w:eastAsia="標楷體" w:hAnsi="Times New Roman" w:cs="Times New Roman"/>
          <w:sz w:val="28"/>
        </w:rPr>
        <w:t>武崙</w:t>
      </w:r>
      <w:r>
        <w:rPr>
          <w:rFonts w:ascii="Times New Roman" w:eastAsia="標楷體" w:hAnsi="Times New Roman" w:cs="Times New Roman"/>
          <w:sz w:val="28"/>
        </w:rPr>
        <w:t>___</w:t>
      </w:r>
      <w:r>
        <w:rPr>
          <w:rFonts w:ascii="Times New Roman" w:eastAsia="標楷體" w:hAnsi="Times New Roman" w:cs="Times New Roman"/>
          <w:sz w:val="28"/>
        </w:rPr>
        <w:t>國民小學</w:t>
      </w:r>
      <w:r>
        <w:rPr>
          <w:rFonts w:ascii="Times New Roman" w:eastAsia="標楷體" w:hAnsi="Times New Roman" w:cs="Times New Roman"/>
          <w:sz w:val="28"/>
        </w:rPr>
        <w:t>114</w:t>
      </w:r>
      <w:r>
        <w:rPr>
          <w:rFonts w:ascii="Times New Roman" w:eastAsia="標楷體" w:hAnsi="Times New Roman" w:cs="Times New Roman"/>
          <w:sz w:val="28"/>
        </w:rPr>
        <w:t>學年度五年級第二學期部定課程計畫</w:t>
      </w:r>
      <w:r>
        <w:rPr>
          <w:rFonts w:ascii="Times New Roman" w:eastAsia="標楷體" w:hAnsi="Times New Roman" w:cs="Times New Roman"/>
          <w:sz w:val="28"/>
        </w:rPr>
        <w:t xml:space="preserve">  </w:t>
      </w:r>
      <w:r>
        <w:rPr>
          <w:rFonts w:ascii="Times New Roman" w:eastAsia="標楷體" w:hAnsi="Times New Roman" w:cs="Times New Roman"/>
          <w:sz w:val="28"/>
        </w:rPr>
        <w:t>設計者：劉素珍</w:t>
      </w:r>
    </w:p>
    <w:p w14:paraId="2EEF8B7A" w14:textId="13C97F18" w:rsidR="00A77979" w:rsidRDefault="003E5EDE" w:rsidP="00363253">
      <w:pPr>
        <w:pStyle w:val="Textbody"/>
        <w:tabs>
          <w:tab w:val="left" w:pos="4320"/>
        </w:tabs>
      </w:pPr>
      <w:r>
        <w:rPr>
          <w:rFonts w:eastAsia="標楷體"/>
          <w:sz w:val="24"/>
          <w:szCs w:val="24"/>
        </w:rPr>
        <w:t>一、課程類別：</w:t>
      </w:r>
    </w:p>
    <w:p w14:paraId="36C69B77" w14:textId="77777777" w:rsidR="00A77979" w:rsidRDefault="003E5EDE" w:rsidP="00363253">
      <w:pPr>
        <w:pStyle w:val="Textbody"/>
        <w:ind w:leftChars="238" w:left="571"/>
      </w:pPr>
      <w:r>
        <w:rPr>
          <w:rFonts w:eastAsia="標楷體"/>
          <w:sz w:val="24"/>
          <w:szCs w:val="24"/>
        </w:rPr>
        <w:t>1.□</w:t>
      </w:r>
      <w:r>
        <w:rPr>
          <w:rFonts w:eastAsia="標楷體"/>
          <w:sz w:val="24"/>
          <w:szCs w:val="24"/>
        </w:rPr>
        <w:t>國語文</w:t>
      </w:r>
      <w:r>
        <w:rPr>
          <w:rFonts w:eastAsia="標楷體"/>
          <w:sz w:val="24"/>
          <w:szCs w:val="24"/>
        </w:rPr>
        <w:t xml:space="preserve">  2.□</w:t>
      </w:r>
      <w:r>
        <w:rPr>
          <w:rFonts w:eastAsia="標楷體"/>
          <w:sz w:val="24"/>
          <w:szCs w:val="24"/>
        </w:rPr>
        <w:t>閩南語文</w:t>
      </w:r>
      <w:r>
        <w:rPr>
          <w:rFonts w:eastAsia="標楷體"/>
          <w:sz w:val="24"/>
          <w:szCs w:val="24"/>
        </w:rPr>
        <w:t xml:space="preserve">      3.□</w:t>
      </w:r>
      <w:r>
        <w:rPr>
          <w:rFonts w:eastAsia="標楷體"/>
          <w:sz w:val="24"/>
          <w:szCs w:val="24"/>
        </w:rPr>
        <w:t>客家語文</w:t>
      </w:r>
      <w:r>
        <w:rPr>
          <w:rFonts w:eastAsia="標楷體"/>
          <w:sz w:val="24"/>
          <w:szCs w:val="24"/>
        </w:rPr>
        <w:t xml:space="preserve">    4.□</w:t>
      </w:r>
      <w:r>
        <w:rPr>
          <w:rFonts w:eastAsia="標楷體"/>
          <w:sz w:val="24"/>
          <w:szCs w:val="24"/>
        </w:rPr>
        <w:t>原住民族語文：</w:t>
      </w:r>
      <w:r>
        <w:rPr>
          <w:rFonts w:eastAsia="標楷體"/>
          <w:sz w:val="24"/>
          <w:szCs w:val="24"/>
        </w:rPr>
        <w:t>______</w:t>
      </w:r>
      <w:r>
        <w:rPr>
          <w:rFonts w:eastAsia="標楷體"/>
          <w:sz w:val="24"/>
          <w:szCs w:val="24"/>
        </w:rPr>
        <w:t>族</w:t>
      </w:r>
      <w:r>
        <w:rPr>
          <w:rFonts w:eastAsia="標楷體"/>
          <w:sz w:val="24"/>
          <w:szCs w:val="24"/>
        </w:rPr>
        <w:t xml:space="preserve">   5.□</w:t>
      </w:r>
      <w:r>
        <w:rPr>
          <w:rFonts w:eastAsia="標楷體"/>
          <w:sz w:val="24"/>
          <w:szCs w:val="24"/>
        </w:rPr>
        <w:t>新住民語文：</w:t>
      </w:r>
      <w:r>
        <w:rPr>
          <w:rFonts w:eastAsia="標楷體"/>
          <w:sz w:val="24"/>
          <w:szCs w:val="24"/>
        </w:rPr>
        <w:t>______</w:t>
      </w:r>
      <w:r>
        <w:rPr>
          <w:rFonts w:eastAsia="標楷體"/>
          <w:sz w:val="24"/>
          <w:szCs w:val="24"/>
        </w:rPr>
        <w:t>語</w:t>
      </w:r>
      <w:r>
        <w:rPr>
          <w:rFonts w:eastAsia="標楷體"/>
          <w:sz w:val="24"/>
          <w:szCs w:val="24"/>
        </w:rPr>
        <w:t xml:space="preserve">   6.□</w:t>
      </w:r>
      <w:r>
        <w:rPr>
          <w:rFonts w:eastAsia="標楷體"/>
          <w:sz w:val="24"/>
          <w:szCs w:val="24"/>
        </w:rPr>
        <w:t>英語文</w:t>
      </w:r>
    </w:p>
    <w:p w14:paraId="7C46FD64" w14:textId="14E64F84" w:rsidR="00A77979" w:rsidRPr="00DA3DA7" w:rsidRDefault="003E5EDE" w:rsidP="00363253">
      <w:pPr>
        <w:pStyle w:val="Textbody"/>
        <w:ind w:leftChars="238" w:left="571"/>
        <w:rPr>
          <w:rFonts w:ascii="標楷體" w:eastAsia="標楷體" w:hAnsi="標楷體" w:cs="標楷體"/>
          <w:color w:val="auto"/>
          <w:sz w:val="24"/>
          <w:szCs w:val="24"/>
        </w:rPr>
      </w:pPr>
      <w:r>
        <w:rPr>
          <w:rFonts w:eastAsia="標楷體"/>
          <w:sz w:val="24"/>
          <w:szCs w:val="24"/>
        </w:rPr>
        <w:t>7.□</w:t>
      </w:r>
      <w:r>
        <w:rPr>
          <w:rFonts w:eastAsia="標楷體"/>
          <w:sz w:val="24"/>
          <w:szCs w:val="24"/>
        </w:rPr>
        <w:t>數學</w:t>
      </w:r>
      <w:r>
        <w:rPr>
          <w:rFonts w:eastAsia="標楷體"/>
          <w:sz w:val="24"/>
          <w:szCs w:val="24"/>
        </w:rPr>
        <w:t xml:space="preserve">    8.□</w:t>
      </w:r>
      <w:r>
        <w:rPr>
          <w:rFonts w:eastAsia="標楷體"/>
          <w:sz w:val="24"/>
          <w:szCs w:val="24"/>
        </w:rPr>
        <w:t>健康與體育</w:t>
      </w:r>
      <w:r>
        <w:rPr>
          <w:rFonts w:eastAsia="標楷體"/>
          <w:sz w:val="24"/>
          <w:szCs w:val="24"/>
        </w:rPr>
        <w:t xml:space="preserve">    9.□</w:t>
      </w:r>
      <w:r>
        <w:rPr>
          <w:rFonts w:eastAsia="標楷體"/>
          <w:sz w:val="24"/>
          <w:szCs w:val="24"/>
        </w:rPr>
        <w:t>生活課程</w:t>
      </w:r>
      <w:r>
        <w:rPr>
          <w:rFonts w:eastAsia="標楷體"/>
          <w:sz w:val="24"/>
          <w:szCs w:val="24"/>
        </w:rPr>
        <w:t xml:space="preserve">    10.□</w:t>
      </w:r>
      <w:r>
        <w:rPr>
          <w:rFonts w:eastAsia="標楷體"/>
          <w:sz w:val="24"/>
          <w:szCs w:val="24"/>
        </w:rPr>
        <w:t>社會</w:t>
      </w:r>
      <w:r>
        <w:rPr>
          <w:rFonts w:eastAsia="標楷體"/>
          <w:sz w:val="24"/>
          <w:szCs w:val="24"/>
        </w:rPr>
        <w:t xml:space="preserve">    11.</w:t>
      </w:r>
      <w:r w:rsidR="00221597" w:rsidRPr="00221597">
        <w:rPr>
          <w:rFonts w:eastAsia="標楷體"/>
          <w:sz w:val="24"/>
          <w:szCs w:val="24"/>
        </w:rPr>
        <w:t>■</w:t>
      </w:r>
      <w:r>
        <w:rPr>
          <w:rFonts w:eastAsia="標楷體"/>
          <w:sz w:val="24"/>
          <w:szCs w:val="24"/>
        </w:rPr>
        <w:t>自然</w:t>
      </w:r>
      <w:r>
        <w:rPr>
          <w:rFonts w:eastAsia="標楷體"/>
          <w:sz w:val="24"/>
          <w:szCs w:val="24"/>
        </w:rPr>
        <w:t xml:space="preserve">    12.□</w:t>
      </w:r>
      <w:r>
        <w:rPr>
          <w:rFonts w:eastAsia="標楷體"/>
          <w:sz w:val="24"/>
          <w:szCs w:val="24"/>
        </w:rPr>
        <w:t>藝術</w:t>
      </w:r>
      <w:r>
        <w:rPr>
          <w:rFonts w:eastAsia="標楷體"/>
          <w:sz w:val="24"/>
          <w:szCs w:val="24"/>
        </w:rPr>
        <w:t xml:space="preserve">    13.□</w:t>
      </w:r>
      <w:r>
        <w:rPr>
          <w:rFonts w:eastAsia="標楷體"/>
          <w:sz w:val="24"/>
          <w:szCs w:val="24"/>
        </w:rPr>
        <w:t>綜合活動</w:t>
      </w:r>
      <w:r>
        <w:rPr>
          <w:rFonts w:eastAsia="標楷體"/>
          <w:sz w:val="24"/>
          <w:szCs w:val="24"/>
        </w:rPr>
        <w:t xml:space="preserve">  14.□</w:t>
      </w:r>
      <w:r>
        <w:rPr>
          <w:rFonts w:eastAsia="標楷體"/>
          <w:sz w:val="24"/>
          <w:szCs w:val="24"/>
        </w:rPr>
        <w:t>台灣手語</w:t>
      </w:r>
    </w:p>
    <w:p w14:paraId="4A73EB60" w14:textId="77777777" w:rsidR="00A77979" w:rsidRPr="00DA3DA7" w:rsidRDefault="003E5EDE" w:rsidP="00363253">
      <w:pPr>
        <w:pStyle w:val="Textbody"/>
        <w:rPr>
          <w:color w:val="auto"/>
        </w:rPr>
      </w:pPr>
      <w:r>
        <w:rPr>
          <w:rFonts w:eastAsia="標楷體"/>
          <w:color w:val="auto"/>
          <w:sz w:val="24"/>
          <w:szCs w:val="24"/>
        </w:rPr>
        <w:t>二、學習節數：每週</w:t>
      </w:r>
      <w:r>
        <w:rPr>
          <w:rFonts w:eastAsia="標楷體"/>
          <w:color w:val="auto"/>
          <w:sz w:val="24"/>
          <w:szCs w:val="24"/>
        </w:rPr>
        <w:t>(3)</w:t>
      </w:r>
      <w:r>
        <w:rPr>
          <w:rFonts w:eastAsia="標楷體"/>
          <w:color w:val="auto"/>
          <w:sz w:val="24"/>
          <w:szCs w:val="24"/>
        </w:rPr>
        <w:t>節，實施</w:t>
      </w:r>
      <w:r>
        <w:rPr>
          <w:rFonts w:eastAsia="標楷體"/>
          <w:color w:val="auto"/>
          <w:sz w:val="24"/>
          <w:szCs w:val="24"/>
        </w:rPr>
        <w:t>(21)</w:t>
      </w:r>
      <w:r>
        <w:rPr>
          <w:rFonts w:eastAsia="標楷體"/>
          <w:color w:val="auto"/>
          <w:sz w:val="24"/>
          <w:szCs w:val="24"/>
        </w:rPr>
        <w:t>週，共</w:t>
      </w:r>
      <w:r>
        <w:rPr>
          <w:rFonts w:eastAsia="標楷體"/>
          <w:color w:val="auto"/>
          <w:sz w:val="24"/>
          <w:szCs w:val="24"/>
        </w:rPr>
        <w:t>(63)</w:t>
      </w:r>
      <w:r>
        <w:rPr>
          <w:rFonts w:eastAsia="標楷體"/>
          <w:color w:val="auto"/>
          <w:sz w:val="24"/>
          <w:szCs w:val="24"/>
        </w:rPr>
        <w:t>節。</w:t>
      </w:r>
    </w:p>
    <w:p w14:paraId="5C199A10" w14:textId="341D842D" w:rsidR="00A77979" w:rsidRPr="00DA3DA7" w:rsidRDefault="003E5EDE" w:rsidP="00363253">
      <w:pPr>
        <w:pStyle w:val="Textbody"/>
        <w:rPr>
          <w:color w:val="auto"/>
        </w:rPr>
      </w:pPr>
      <w:r w:rsidRPr="00DA3DA7">
        <w:rPr>
          <w:rFonts w:eastAsia="標楷體"/>
          <w:color w:val="auto"/>
          <w:sz w:val="24"/>
          <w:szCs w:val="24"/>
        </w:rPr>
        <w:t>三、課程目標</w:t>
      </w:r>
    </w:p>
    <w:p w14:paraId="5D384FFF" w14:textId="77777777" w:rsidR="00A77979" w:rsidRDefault="003E5EDE" w:rsidP="005B2C6E">
      <w:pPr>
        <w:pStyle w:val="Textbody"/>
        <w:ind w:leftChars="200" w:left="480"/>
        <w:rPr>
          <w:color w:val="auto"/>
        </w:rPr>
      </w:pPr>
      <w:r>
        <w:rPr>
          <w:rFonts w:eastAsia="標楷體"/>
          <w:color w:val="auto"/>
          <w:sz w:val="24"/>
          <w:szCs w:val="24"/>
        </w:rPr>
        <w:t>1.</w:t>
      </w:r>
      <w:r>
        <w:rPr>
          <w:rFonts w:eastAsia="標楷體"/>
          <w:color w:val="auto"/>
          <w:sz w:val="24"/>
          <w:szCs w:val="24"/>
        </w:rPr>
        <w:t>從生活中各種力的現象，察覺接觸力與超距力作用的特性。</w:t>
      </w:r>
    </w:p>
    <w:p w14:paraId="5461D0F6" w14:textId="77777777" w:rsidR="00A77979" w:rsidRDefault="003E5EDE" w:rsidP="005B2C6E">
      <w:pPr>
        <w:pStyle w:val="Textbody"/>
        <w:ind w:leftChars="200" w:left="480"/>
        <w:rPr>
          <w:color w:val="auto"/>
        </w:rPr>
      </w:pPr>
      <w:r>
        <w:rPr>
          <w:rFonts w:eastAsia="標楷體"/>
          <w:color w:val="auto"/>
          <w:sz w:val="24"/>
          <w:szCs w:val="24"/>
        </w:rPr>
        <w:t>2.</w:t>
      </w:r>
      <w:r>
        <w:rPr>
          <w:rFonts w:eastAsia="標楷體"/>
          <w:color w:val="auto"/>
          <w:sz w:val="24"/>
          <w:szCs w:val="24"/>
        </w:rPr>
        <w:t>能設計圖表，分析並預測力的大小與物體形狀變化的關係。</w:t>
      </w:r>
    </w:p>
    <w:p w14:paraId="479A59B7" w14:textId="77777777" w:rsidR="00A77979" w:rsidRDefault="003E5EDE" w:rsidP="005B2C6E">
      <w:pPr>
        <w:pStyle w:val="Textbody"/>
        <w:ind w:leftChars="200" w:left="480"/>
        <w:rPr>
          <w:color w:val="auto"/>
        </w:rPr>
      </w:pPr>
      <w:r>
        <w:rPr>
          <w:rFonts w:eastAsia="標楷體"/>
          <w:color w:val="auto"/>
          <w:sz w:val="24"/>
          <w:szCs w:val="24"/>
        </w:rPr>
        <w:t>3.</w:t>
      </w:r>
      <w:r>
        <w:rPr>
          <w:rFonts w:eastAsia="標楷體"/>
          <w:color w:val="auto"/>
          <w:sz w:val="24"/>
          <w:szCs w:val="24"/>
        </w:rPr>
        <w:t>能運用時間和距離描述力的大小與物體運動的快慢的關係。</w:t>
      </w:r>
    </w:p>
    <w:p w14:paraId="07708DFC" w14:textId="77777777" w:rsidR="00A77979" w:rsidRDefault="003E5EDE" w:rsidP="005B2C6E">
      <w:pPr>
        <w:pStyle w:val="Textbody"/>
        <w:ind w:leftChars="200" w:left="480"/>
        <w:rPr>
          <w:color w:val="auto"/>
        </w:rPr>
      </w:pPr>
      <w:r>
        <w:rPr>
          <w:rFonts w:eastAsia="標楷體"/>
          <w:color w:val="auto"/>
          <w:sz w:val="24"/>
          <w:szCs w:val="24"/>
        </w:rPr>
        <w:t>4.</w:t>
      </w:r>
      <w:r>
        <w:rPr>
          <w:rFonts w:eastAsia="標楷體"/>
          <w:color w:val="auto"/>
          <w:sz w:val="24"/>
          <w:szCs w:val="24"/>
        </w:rPr>
        <w:t>了解由岩石、礦物構成的地層是地球萬物賴以維生的重要地表環境。</w:t>
      </w:r>
    </w:p>
    <w:p w14:paraId="0403C17C" w14:textId="77777777" w:rsidR="00A77979" w:rsidRDefault="003E5EDE" w:rsidP="005B2C6E">
      <w:pPr>
        <w:pStyle w:val="Textbody"/>
        <w:ind w:leftChars="200" w:left="480"/>
        <w:rPr>
          <w:color w:val="auto"/>
        </w:rPr>
      </w:pPr>
      <w:r>
        <w:rPr>
          <w:rFonts w:eastAsia="標楷體"/>
          <w:color w:val="auto"/>
          <w:sz w:val="24"/>
          <w:szCs w:val="24"/>
        </w:rPr>
        <w:t>5.</w:t>
      </w:r>
      <w:r>
        <w:rPr>
          <w:rFonts w:eastAsia="標楷體"/>
          <w:color w:val="auto"/>
          <w:sz w:val="24"/>
          <w:szCs w:val="24"/>
        </w:rPr>
        <w:t>認識岩石、礦物的生活應用，以及岩石由礦物組成，而礦物各具不同的特徵可以辨識。</w:t>
      </w:r>
    </w:p>
    <w:p w14:paraId="1F2269B9" w14:textId="77777777" w:rsidR="00A77979" w:rsidRDefault="003E5EDE" w:rsidP="005B2C6E">
      <w:pPr>
        <w:pStyle w:val="Textbody"/>
        <w:ind w:leftChars="200" w:left="480"/>
        <w:rPr>
          <w:color w:val="auto"/>
        </w:rPr>
      </w:pPr>
      <w:r>
        <w:rPr>
          <w:rFonts w:eastAsia="標楷體"/>
          <w:color w:val="auto"/>
          <w:sz w:val="24"/>
          <w:szCs w:val="24"/>
        </w:rPr>
        <w:t>6.</w:t>
      </w:r>
      <w:r>
        <w:rPr>
          <w:rFonts w:eastAsia="標楷體"/>
          <w:color w:val="auto"/>
          <w:sz w:val="24"/>
          <w:szCs w:val="24"/>
        </w:rPr>
        <w:t>了解地表環境會改變，認識常見的地層變動現象與背後可能的自然作用。</w:t>
      </w:r>
    </w:p>
    <w:p w14:paraId="063E901D" w14:textId="77777777" w:rsidR="00A77979" w:rsidRDefault="003E5EDE" w:rsidP="005B2C6E">
      <w:pPr>
        <w:pStyle w:val="Textbody"/>
        <w:ind w:leftChars="200" w:left="480"/>
        <w:rPr>
          <w:color w:val="auto"/>
        </w:rPr>
      </w:pPr>
      <w:r>
        <w:rPr>
          <w:rFonts w:eastAsia="標楷體"/>
          <w:color w:val="auto"/>
          <w:sz w:val="24"/>
          <w:szCs w:val="24"/>
        </w:rPr>
        <w:t>7.</w:t>
      </w:r>
      <w:r>
        <w:rPr>
          <w:rFonts w:eastAsia="標楷體"/>
          <w:color w:val="auto"/>
          <w:sz w:val="24"/>
          <w:szCs w:val="24"/>
        </w:rPr>
        <w:t>體察河流、海岸等地表環境在自然作用下的地形特徵與演</w:t>
      </w:r>
      <w:r>
        <w:rPr>
          <w:rFonts w:eastAsia="標楷體"/>
          <w:color w:val="auto"/>
          <w:sz w:val="24"/>
          <w:szCs w:val="24"/>
        </w:rPr>
        <w:t>變。</w:t>
      </w:r>
    </w:p>
    <w:p w14:paraId="292B5AF7" w14:textId="77777777" w:rsidR="00A77979" w:rsidRDefault="003E5EDE" w:rsidP="005B2C6E">
      <w:pPr>
        <w:pStyle w:val="Textbody"/>
        <w:ind w:leftChars="200" w:left="480"/>
        <w:rPr>
          <w:color w:val="auto"/>
        </w:rPr>
      </w:pPr>
      <w:r>
        <w:rPr>
          <w:rFonts w:eastAsia="標楷體"/>
          <w:color w:val="auto"/>
          <w:sz w:val="24"/>
          <w:szCs w:val="24"/>
        </w:rPr>
        <w:t>8.</w:t>
      </w:r>
      <w:r>
        <w:rPr>
          <w:rFonts w:eastAsia="標楷體"/>
          <w:color w:val="auto"/>
          <w:sz w:val="24"/>
          <w:szCs w:val="24"/>
        </w:rPr>
        <w:t>了解地表環境變動可能造成災害，懂得做好防災準備。</w:t>
      </w:r>
    </w:p>
    <w:p w14:paraId="7F4D7292" w14:textId="77777777" w:rsidR="00A77979" w:rsidRDefault="003E5EDE" w:rsidP="005B2C6E">
      <w:pPr>
        <w:pStyle w:val="Textbody"/>
        <w:ind w:leftChars="200" w:left="480"/>
        <w:rPr>
          <w:color w:val="auto"/>
        </w:rPr>
      </w:pPr>
      <w:r>
        <w:rPr>
          <w:rFonts w:eastAsia="標楷體"/>
          <w:color w:val="auto"/>
          <w:sz w:val="24"/>
          <w:szCs w:val="24"/>
        </w:rPr>
        <w:t>9.</w:t>
      </w:r>
      <w:r>
        <w:rPr>
          <w:rFonts w:eastAsia="標楷體"/>
          <w:color w:val="auto"/>
          <w:sz w:val="24"/>
          <w:szCs w:val="24"/>
        </w:rPr>
        <w:t>透過實驗知道陽光會影響植物生長。</w:t>
      </w:r>
    </w:p>
    <w:p w14:paraId="593137C2" w14:textId="77777777" w:rsidR="00A77979" w:rsidRDefault="003E5EDE" w:rsidP="005B2C6E">
      <w:pPr>
        <w:pStyle w:val="Textbody"/>
        <w:ind w:leftChars="200" w:left="480"/>
        <w:rPr>
          <w:color w:val="auto"/>
        </w:rPr>
      </w:pPr>
      <w:r>
        <w:rPr>
          <w:rFonts w:eastAsia="標楷體"/>
          <w:color w:val="auto"/>
          <w:sz w:val="24"/>
          <w:szCs w:val="24"/>
        </w:rPr>
        <w:t>10.</w:t>
      </w:r>
      <w:r>
        <w:rPr>
          <w:rFonts w:eastAsia="標楷體"/>
          <w:color w:val="auto"/>
          <w:sz w:val="24"/>
          <w:szCs w:val="24"/>
        </w:rPr>
        <w:t>認識植物根、莖和葉的功能，以及適應環境時所形成的特殊外形和功能。</w:t>
      </w:r>
    </w:p>
    <w:p w14:paraId="5034FCE5" w14:textId="77777777" w:rsidR="00A77979" w:rsidRDefault="003E5EDE" w:rsidP="005B2C6E">
      <w:pPr>
        <w:pStyle w:val="Textbody"/>
        <w:ind w:leftChars="200" w:left="480"/>
        <w:rPr>
          <w:color w:val="auto"/>
        </w:rPr>
      </w:pPr>
      <w:r>
        <w:rPr>
          <w:rFonts w:eastAsia="標楷體"/>
          <w:color w:val="auto"/>
          <w:sz w:val="24"/>
          <w:szCs w:val="24"/>
        </w:rPr>
        <w:t>11.</w:t>
      </w:r>
      <w:r>
        <w:rPr>
          <w:rFonts w:eastAsia="標楷體"/>
          <w:color w:val="auto"/>
          <w:sz w:val="24"/>
          <w:szCs w:val="24"/>
        </w:rPr>
        <w:t>了解植物花、果實和種子的構造和它們的傳播方式有關。</w:t>
      </w:r>
    </w:p>
    <w:p w14:paraId="1BD6BADB" w14:textId="77777777" w:rsidR="00A77979" w:rsidRDefault="003E5EDE" w:rsidP="005B2C6E">
      <w:pPr>
        <w:pStyle w:val="Textbody"/>
        <w:ind w:leftChars="200" w:left="480"/>
        <w:rPr>
          <w:color w:val="auto"/>
        </w:rPr>
      </w:pPr>
      <w:r>
        <w:rPr>
          <w:rFonts w:eastAsia="標楷體"/>
          <w:color w:val="auto"/>
          <w:sz w:val="24"/>
          <w:szCs w:val="24"/>
        </w:rPr>
        <w:t>12.</w:t>
      </w:r>
      <w:r>
        <w:rPr>
          <w:rFonts w:eastAsia="標楷體"/>
          <w:color w:val="auto"/>
          <w:sz w:val="24"/>
          <w:szCs w:val="24"/>
        </w:rPr>
        <w:t>知道植物有種子繁殖和營養繁殖的方式，蕨類植物會用孢子繁殖。</w:t>
      </w:r>
    </w:p>
    <w:p w14:paraId="17CB18FC" w14:textId="77777777" w:rsidR="00A77979" w:rsidRDefault="003E5EDE" w:rsidP="005B2C6E">
      <w:pPr>
        <w:pStyle w:val="Textbody"/>
        <w:ind w:leftChars="200" w:left="480"/>
        <w:rPr>
          <w:color w:val="auto"/>
        </w:rPr>
      </w:pPr>
      <w:r>
        <w:rPr>
          <w:rFonts w:eastAsia="標楷體"/>
          <w:color w:val="auto"/>
          <w:sz w:val="24"/>
          <w:szCs w:val="24"/>
        </w:rPr>
        <w:t>13.</w:t>
      </w:r>
      <w:r>
        <w:rPr>
          <w:rFonts w:eastAsia="標楷體"/>
          <w:color w:val="auto"/>
          <w:sz w:val="24"/>
          <w:szCs w:val="24"/>
        </w:rPr>
        <w:t>察覺生活中有許多植物具有有趣的特性，並且能引發人類創作發明的靈感。</w:t>
      </w:r>
    </w:p>
    <w:p w14:paraId="658A4294" w14:textId="77777777" w:rsidR="00A77979" w:rsidRDefault="003E5EDE" w:rsidP="005B2C6E">
      <w:pPr>
        <w:pStyle w:val="Textbody"/>
        <w:ind w:leftChars="200" w:left="480"/>
        <w:rPr>
          <w:color w:val="auto"/>
        </w:rPr>
      </w:pPr>
      <w:r>
        <w:rPr>
          <w:rFonts w:eastAsia="標楷體"/>
          <w:color w:val="auto"/>
          <w:sz w:val="24"/>
          <w:szCs w:val="24"/>
        </w:rPr>
        <w:t>14.</w:t>
      </w:r>
      <w:r>
        <w:rPr>
          <w:rFonts w:eastAsia="標楷體"/>
          <w:color w:val="auto"/>
          <w:sz w:val="24"/>
          <w:szCs w:val="24"/>
        </w:rPr>
        <w:t>了解物質受熱後，除了溫度會升高，物質的體積也可能會產生變化。</w:t>
      </w:r>
    </w:p>
    <w:p w14:paraId="0429091A" w14:textId="77777777" w:rsidR="00A77979" w:rsidRDefault="003E5EDE" w:rsidP="005B2C6E">
      <w:pPr>
        <w:pStyle w:val="Textbody"/>
        <w:ind w:leftChars="200" w:left="480"/>
        <w:rPr>
          <w:color w:val="auto"/>
        </w:rPr>
      </w:pPr>
      <w:r>
        <w:rPr>
          <w:rFonts w:eastAsia="標楷體"/>
          <w:color w:val="auto"/>
          <w:sz w:val="24"/>
          <w:szCs w:val="24"/>
        </w:rPr>
        <w:t>15.</w:t>
      </w:r>
      <w:r>
        <w:rPr>
          <w:rFonts w:eastAsia="標楷體"/>
          <w:color w:val="auto"/>
          <w:sz w:val="24"/>
          <w:szCs w:val="24"/>
        </w:rPr>
        <w:t>透過實驗了解物質具有熱脹冷縮的特性。</w:t>
      </w:r>
    </w:p>
    <w:p w14:paraId="354EDC0C" w14:textId="77777777" w:rsidR="00A77979" w:rsidRDefault="003E5EDE" w:rsidP="005B2C6E">
      <w:pPr>
        <w:pStyle w:val="Textbody"/>
        <w:ind w:leftChars="200" w:left="480"/>
        <w:rPr>
          <w:color w:val="auto"/>
        </w:rPr>
      </w:pPr>
      <w:r>
        <w:rPr>
          <w:rFonts w:eastAsia="標楷體"/>
          <w:color w:val="auto"/>
          <w:sz w:val="24"/>
          <w:szCs w:val="24"/>
        </w:rPr>
        <w:t>16.</w:t>
      </w:r>
      <w:r>
        <w:rPr>
          <w:rFonts w:eastAsia="標楷體"/>
          <w:color w:val="auto"/>
          <w:sz w:val="24"/>
          <w:szCs w:val="24"/>
        </w:rPr>
        <w:t>知道熱會由高溫處往低溫處傳</w:t>
      </w:r>
      <w:r>
        <w:rPr>
          <w:rFonts w:eastAsia="標楷體"/>
          <w:color w:val="auto"/>
          <w:sz w:val="24"/>
          <w:szCs w:val="24"/>
        </w:rPr>
        <w:t>播，熱的傳播方式有傳導、對流、輻射。</w:t>
      </w:r>
    </w:p>
    <w:p w14:paraId="2D5C9BA4" w14:textId="77777777" w:rsidR="00A77979" w:rsidRDefault="003E5EDE" w:rsidP="005B2C6E">
      <w:pPr>
        <w:pStyle w:val="Textbody"/>
        <w:ind w:leftChars="200" w:left="480"/>
        <w:rPr>
          <w:color w:val="auto"/>
        </w:rPr>
      </w:pPr>
      <w:r>
        <w:rPr>
          <w:rFonts w:eastAsia="標楷體"/>
          <w:color w:val="auto"/>
          <w:sz w:val="24"/>
          <w:szCs w:val="24"/>
        </w:rPr>
        <w:t>17.</w:t>
      </w:r>
      <w:r>
        <w:rPr>
          <w:rFonts w:eastAsia="標楷體"/>
          <w:color w:val="auto"/>
          <w:sz w:val="24"/>
          <w:szCs w:val="24"/>
        </w:rPr>
        <w:t>察覺熱傳播時會因材質不同而阻隔或減緩熱的傳播，並將此知識應用於保溫或散熱上。</w:t>
      </w:r>
    </w:p>
    <w:p w14:paraId="54CBAFE7" w14:textId="77777777" w:rsidR="00A77979" w:rsidRDefault="003E5EDE" w:rsidP="005B2C6E">
      <w:pPr>
        <w:pStyle w:val="Textbody"/>
        <w:ind w:leftChars="200" w:left="480"/>
        <w:rPr>
          <w:color w:val="auto"/>
        </w:rPr>
      </w:pPr>
      <w:r>
        <w:rPr>
          <w:rFonts w:eastAsia="標楷體"/>
          <w:color w:val="auto"/>
          <w:sz w:val="24"/>
          <w:szCs w:val="24"/>
        </w:rPr>
        <w:t>18.</w:t>
      </w:r>
      <w:r>
        <w:rPr>
          <w:rFonts w:eastAsia="標楷體"/>
          <w:color w:val="auto"/>
          <w:sz w:val="24"/>
          <w:szCs w:val="24"/>
        </w:rPr>
        <w:t>認識日常生活中達到保溫或散熱效果的物品或方法。</w:t>
      </w:r>
    </w:p>
    <w:p w14:paraId="25281C24" w14:textId="77777777" w:rsidR="00A77979" w:rsidRPr="00DE1648" w:rsidRDefault="003E5EDE" w:rsidP="005B2C6E">
      <w:pPr>
        <w:pStyle w:val="Textbody"/>
        <w:ind w:leftChars="200" w:left="480"/>
        <w:rPr>
          <w:color w:val="auto"/>
        </w:rPr>
      </w:pPr>
      <w:r>
        <w:rPr>
          <w:rFonts w:eastAsia="標楷體"/>
          <w:color w:val="auto"/>
          <w:sz w:val="24"/>
          <w:szCs w:val="24"/>
        </w:rPr>
        <w:t>19.</w:t>
      </w:r>
      <w:r>
        <w:rPr>
          <w:rFonts w:eastAsia="標楷體"/>
          <w:color w:val="auto"/>
          <w:sz w:val="24"/>
          <w:szCs w:val="24"/>
        </w:rPr>
        <w:t>運用所學習的知識和方法解決生活中保溫的問題。</w:t>
      </w:r>
    </w:p>
    <w:p w14:paraId="0ECC6826" w14:textId="77777777" w:rsidR="00A77979" w:rsidRDefault="003E5EDE" w:rsidP="00363253">
      <w:pPr>
        <w:pStyle w:val="Textbody"/>
        <w:tabs>
          <w:tab w:val="left" w:pos="8980"/>
        </w:tabs>
        <w:rPr>
          <w:rFonts w:ascii="標楷體" w:eastAsia="標楷體" w:hAnsi="標楷體" w:cs="標楷體"/>
          <w:sz w:val="24"/>
          <w:szCs w:val="24"/>
        </w:rPr>
      </w:pPr>
      <w:r>
        <w:rPr>
          <w:rFonts w:eastAsia="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363253" w14:paraId="7D5C52AF" w14:textId="77777777" w:rsidTr="000F286E">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52C42FD4"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lastRenderedPageBreak/>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4B6BB06E"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學習領域核心素養</w:t>
            </w:r>
          </w:p>
        </w:tc>
      </w:tr>
      <w:tr w:rsidR="00363253" w14:paraId="10408462" w14:textId="77777777" w:rsidTr="000F286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11D92E" w14:textId="77777777" w:rsidR="00A77979" w:rsidRPr="00BE5E10" w:rsidRDefault="003E5EDE" w:rsidP="00363253">
            <w:pPr>
              <w:pStyle w:val="Textbody"/>
              <w:autoSpaceDE w:val="0"/>
              <w:snapToGrid w:val="0"/>
              <w:rPr>
                <w:color w:val="auto"/>
              </w:rPr>
            </w:pPr>
            <w:r>
              <w:rPr>
                <w:rFonts w:eastAsia="標楷體"/>
                <w:szCs w:val="24"/>
              </w:rPr>
              <w:t xml:space="preserve">■ A1 </w:t>
            </w:r>
            <w:r>
              <w:rPr>
                <w:rFonts w:eastAsia="標楷體"/>
                <w:szCs w:val="24"/>
              </w:rPr>
              <w:t>身心素質與自我精進</w:t>
            </w:r>
          </w:p>
          <w:p w14:paraId="3AC56339" w14:textId="77777777" w:rsidR="00A77979" w:rsidRPr="00BE5E10" w:rsidRDefault="003E5EDE" w:rsidP="00363253">
            <w:pPr>
              <w:pStyle w:val="Textbody"/>
              <w:autoSpaceDE w:val="0"/>
              <w:snapToGrid w:val="0"/>
              <w:rPr>
                <w:color w:val="auto"/>
              </w:rPr>
            </w:pPr>
            <w:r>
              <w:rPr>
                <w:rFonts w:eastAsia="標楷體"/>
                <w:color w:val="auto"/>
                <w:szCs w:val="24"/>
              </w:rPr>
              <w:t xml:space="preserve">■ A2 </w:t>
            </w:r>
            <w:r>
              <w:rPr>
                <w:rFonts w:eastAsia="標楷體"/>
                <w:color w:val="auto"/>
                <w:szCs w:val="24"/>
              </w:rPr>
              <w:t>系統思考與解決問題</w:t>
            </w:r>
          </w:p>
          <w:p w14:paraId="417C4D4F" w14:textId="77777777" w:rsidR="00A77979" w:rsidRPr="00BE5E10" w:rsidRDefault="003E5EDE" w:rsidP="00363253">
            <w:pPr>
              <w:pStyle w:val="Textbody"/>
              <w:autoSpaceDE w:val="0"/>
              <w:snapToGrid w:val="0"/>
              <w:rPr>
                <w:color w:val="auto"/>
              </w:rPr>
            </w:pPr>
            <w:r>
              <w:rPr>
                <w:rFonts w:eastAsia="標楷體"/>
                <w:color w:val="auto"/>
                <w:szCs w:val="24"/>
              </w:rPr>
              <w:t xml:space="preserve">■ A3 </w:t>
            </w:r>
            <w:r>
              <w:rPr>
                <w:rFonts w:eastAsia="標楷體"/>
                <w:color w:val="auto"/>
                <w:szCs w:val="24"/>
              </w:rPr>
              <w:t>規劃執行與創新應變</w:t>
            </w:r>
          </w:p>
          <w:p w14:paraId="58AEB41A" w14:textId="77777777" w:rsidR="00A77979" w:rsidRPr="00BE5E10" w:rsidRDefault="003E5EDE" w:rsidP="00363253">
            <w:pPr>
              <w:pStyle w:val="Textbody"/>
              <w:autoSpaceDE w:val="0"/>
              <w:snapToGrid w:val="0"/>
              <w:rPr>
                <w:color w:val="auto"/>
              </w:rPr>
            </w:pPr>
            <w:r>
              <w:rPr>
                <w:rFonts w:eastAsia="標楷體"/>
                <w:color w:val="auto"/>
                <w:szCs w:val="24"/>
              </w:rPr>
              <w:t xml:space="preserve">■ B1 </w:t>
            </w:r>
            <w:r>
              <w:rPr>
                <w:rFonts w:eastAsia="標楷體"/>
                <w:color w:val="auto"/>
                <w:szCs w:val="24"/>
              </w:rPr>
              <w:t>符號運用與溝通表達</w:t>
            </w:r>
          </w:p>
          <w:p w14:paraId="41403292" w14:textId="77777777" w:rsidR="00A77979" w:rsidRPr="00BE5E10" w:rsidRDefault="003E5EDE" w:rsidP="00363253">
            <w:pPr>
              <w:pStyle w:val="Textbody"/>
              <w:autoSpaceDE w:val="0"/>
              <w:snapToGrid w:val="0"/>
              <w:rPr>
                <w:color w:val="auto"/>
              </w:rPr>
            </w:pPr>
            <w:r>
              <w:rPr>
                <w:rFonts w:eastAsia="標楷體"/>
                <w:color w:val="auto"/>
                <w:szCs w:val="24"/>
              </w:rPr>
              <w:t xml:space="preserve">■ B2 </w:t>
            </w:r>
            <w:r>
              <w:rPr>
                <w:rFonts w:eastAsia="標楷體"/>
                <w:color w:val="auto"/>
                <w:szCs w:val="24"/>
              </w:rPr>
              <w:t>科技資訊與媒體素養</w:t>
            </w:r>
          </w:p>
          <w:p w14:paraId="56E0DECF" w14:textId="77777777" w:rsidR="00A77979" w:rsidRPr="00BE5E10" w:rsidRDefault="003E5EDE" w:rsidP="00363253">
            <w:pPr>
              <w:pStyle w:val="Textbody"/>
              <w:autoSpaceDE w:val="0"/>
              <w:snapToGrid w:val="0"/>
              <w:rPr>
                <w:color w:val="auto"/>
              </w:rPr>
            </w:pPr>
            <w:r>
              <w:rPr>
                <w:rFonts w:eastAsia="標楷體"/>
                <w:color w:val="auto"/>
                <w:szCs w:val="24"/>
              </w:rPr>
              <w:t xml:space="preserve">■ B3 </w:t>
            </w:r>
            <w:r>
              <w:rPr>
                <w:rFonts w:eastAsia="標楷體"/>
                <w:color w:val="auto"/>
                <w:szCs w:val="24"/>
              </w:rPr>
              <w:t>藝術涵養與美感素養</w:t>
            </w:r>
          </w:p>
          <w:p w14:paraId="0BD087E4" w14:textId="77777777" w:rsidR="00A77979" w:rsidRPr="00BE5E10" w:rsidRDefault="003E5EDE" w:rsidP="00363253">
            <w:pPr>
              <w:pStyle w:val="Textbody"/>
              <w:autoSpaceDE w:val="0"/>
              <w:snapToGrid w:val="0"/>
              <w:rPr>
                <w:color w:val="auto"/>
              </w:rPr>
            </w:pPr>
            <w:r>
              <w:rPr>
                <w:rFonts w:eastAsia="標楷體"/>
                <w:color w:val="auto"/>
                <w:szCs w:val="24"/>
              </w:rPr>
              <w:t xml:space="preserve">■ C1 </w:t>
            </w:r>
            <w:r>
              <w:rPr>
                <w:rFonts w:eastAsia="標楷體"/>
                <w:color w:val="auto"/>
                <w:szCs w:val="24"/>
              </w:rPr>
              <w:t>道德實踐與公民意識</w:t>
            </w:r>
          </w:p>
          <w:p w14:paraId="59F9DD64" w14:textId="77777777" w:rsidR="00A77979" w:rsidRPr="00BE5E10" w:rsidRDefault="003E5EDE" w:rsidP="00363253">
            <w:pPr>
              <w:pStyle w:val="Textbody"/>
              <w:autoSpaceDE w:val="0"/>
              <w:snapToGrid w:val="0"/>
              <w:rPr>
                <w:color w:val="auto"/>
              </w:rPr>
            </w:pPr>
            <w:r>
              <w:rPr>
                <w:rFonts w:eastAsia="標楷體"/>
                <w:color w:val="auto"/>
                <w:szCs w:val="24"/>
              </w:rPr>
              <w:t xml:space="preserve">■ C2 </w:t>
            </w:r>
            <w:r>
              <w:rPr>
                <w:rFonts w:eastAsia="標楷體"/>
                <w:color w:val="auto"/>
                <w:szCs w:val="24"/>
              </w:rPr>
              <w:t>人際關係與團隊合作</w:t>
            </w:r>
          </w:p>
          <w:p w14:paraId="61AF1B92" w14:textId="77777777" w:rsidR="00A77979" w:rsidRDefault="003E5EDE" w:rsidP="00363253">
            <w:pPr>
              <w:pStyle w:val="Textbody"/>
              <w:autoSpaceDE w:val="0"/>
              <w:snapToGrid w:val="0"/>
            </w:pPr>
            <w:r>
              <w:rPr>
                <w:rFonts w:eastAsia="標楷體"/>
                <w:color w:val="auto"/>
                <w:szCs w:val="24"/>
              </w:rPr>
              <w:t xml:space="preserve">■ C3 </w:t>
            </w:r>
            <w:r>
              <w:rPr>
                <w:rFonts w:eastAsia="標楷體"/>
                <w:color w:val="auto"/>
                <w:szCs w:val="24"/>
              </w:rPr>
              <w:t>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18C81"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-E-A1 </w:t>
            </w:r>
            <w:r>
              <w:rPr>
                <w:rFonts w:eastAsia="標楷體"/>
                <w:color w:val="auto"/>
                <w:sz w:val="24"/>
                <w:szCs w:val="24"/>
              </w:rPr>
              <w:t>能運用五官，敏銳的觀察周遭環境，保持好奇心、想像力持續探索自然。</w:t>
            </w:r>
          </w:p>
          <w:p w14:paraId="3D37E9E2"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-E-A2 </w:t>
            </w:r>
            <w:r>
              <w:rPr>
                <w:rFonts w:eastAsia="標楷體"/>
                <w:color w:val="auto"/>
                <w:sz w:val="24"/>
                <w:szCs w:val="24"/>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51465B6"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-E-A3 </w:t>
            </w:r>
            <w:r>
              <w:rPr>
                <w:rFonts w:eastAsia="標楷體"/>
                <w:color w:val="auto"/>
                <w:sz w:val="24"/>
                <w:szCs w:val="24"/>
              </w:rPr>
              <w:t>具備透過實地操作探究活動探索科學問題的能力，並能初步根據問題特性、資源的有無等因素，規劃簡單步驟，操作適合學習階段的器材儀器、科技設備及資源，進行自然科學實驗。</w:t>
            </w:r>
          </w:p>
          <w:p w14:paraId="1A8EAC18"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-E-B1 </w:t>
            </w:r>
            <w:r>
              <w:rPr>
                <w:rFonts w:eastAsia="標楷體"/>
                <w:color w:val="auto"/>
                <w:sz w:val="24"/>
                <w:szCs w:val="24"/>
              </w:rPr>
              <w:t>能分析比較、製作圖表、運用簡單數學等方法，整理已有的自然科學資訊或數據，並利用較簡單形式的口語、文字、影像、繪圖或實物、科學名詞、數學公式、模型等，表達探究之過程、發現或成果。</w:t>
            </w:r>
          </w:p>
          <w:p w14:paraId="6E6CD84D"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-E-B2 </w:t>
            </w:r>
            <w:r>
              <w:rPr>
                <w:rFonts w:eastAsia="標楷體"/>
                <w:color w:val="auto"/>
                <w:sz w:val="24"/>
                <w:szCs w:val="24"/>
              </w:rPr>
              <w:t>能了解科技及媒體的運用方式，並從學習活動、日常經驗及科技運用、自然環境、書刊及網路媒體等，察覺問題或獲得有助於探究的資訊。</w:t>
            </w:r>
          </w:p>
          <w:p w14:paraId="60B2FC07"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-E-B3 </w:t>
            </w:r>
            <w:r>
              <w:rPr>
                <w:rFonts w:eastAsia="標楷體"/>
                <w:color w:val="auto"/>
                <w:sz w:val="24"/>
                <w:szCs w:val="24"/>
              </w:rPr>
              <w:t>透過五</w:t>
            </w:r>
            <w:r>
              <w:rPr>
                <w:rFonts w:eastAsia="標楷體"/>
                <w:color w:val="auto"/>
                <w:sz w:val="24"/>
                <w:szCs w:val="24"/>
              </w:rPr>
              <w:t>官知覺觀察周遭環境的動植物與自然現象，知道如何欣賞美的事物。</w:t>
            </w:r>
          </w:p>
          <w:p w14:paraId="4D7B94B3"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-E-C1 </w:t>
            </w:r>
            <w:r>
              <w:rPr>
                <w:rFonts w:eastAsia="標楷體"/>
                <w:color w:val="auto"/>
                <w:sz w:val="24"/>
                <w:szCs w:val="24"/>
              </w:rPr>
              <w:t>培養愛護自然、珍愛生命、惜取資源的關懷心與行動力。</w:t>
            </w:r>
          </w:p>
          <w:p w14:paraId="1904700B"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-E-C2 </w:t>
            </w:r>
            <w:r>
              <w:rPr>
                <w:rFonts w:eastAsia="標楷體"/>
                <w:color w:val="auto"/>
                <w:sz w:val="24"/>
                <w:szCs w:val="24"/>
              </w:rPr>
              <w:t>透過探索科學的合作學習，培養與同儕溝通表達、團隊合作及和諧相處的能力。</w:t>
            </w:r>
          </w:p>
          <w:p w14:paraId="5A4B27BE" w14:textId="77777777" w:rsidR="00403125" w:rsidRDefault="003E5EDE">
            <w:pPr>
              <w:pStyle w:val="Textbody"/>
              <w:snapToGrid w:val="0"/>
            </w:pPr>
            <w:r>
              <w:rPr>
                <w:rFonts w:eastAsia="標楷體"/>
                <w:color w:val="auto"/>
                <w:sz w:val="24"/>
                <w:szCs w:val="24"/>
              </w:rPr>
              <w:t>自</w:t>
            </w:r>
            <w:r>
              <w:rPr>
                <w:rFonts w:eastAsia="標楷體"/>
                <w:color w:val="auto"/>
                <w:sz w:val="24"/>
                <w:szCs w:val="24"/>
              </w:rPr>
              <w:t xml:space="preserve">-E-C3 </w:t>
            </w:r>
            <w:r>
              <w:rPr>
                <w:rFonts w:eastAsia="標楷體"/>
                <w:color w:val="auto"/>
                <w:sz w:val="24"/>
                <w:szCs w:val="24"/>
              </w:rPr>
              <w:t>透過環境相關議題的學習，能了解全球自然環境的現況與特性及其背後之文化差異。</w:t>
            </w:r>
          </w:p>
        </w:tc>
      </w:tr>
    </w:tbl>
    <w:p w14:paraId="16236DB5" w14:textId="77777777" w:rsidR="00A77979" w:rsidRDefault="00A77979" w:rsidP="00363253">
      <w:pPr>
        <w:pStyle w:val="Textbody"/>
        <w:rPr>
          <w:rFonts w:ascii="標楷體" w:eastAsia="標楷體" w:hAnsi="標楷體" w:cs="標楷體"/>
          <w:sz w:val="24"/>
          <w:szCs w:val="24"/>
        </w:rPr>
      </w:pPr>
    </w:p>
    <w:p w14:paraId="683484E1" w14:textId="6B647E9F" w:rsidR="00A77979" w:rsidRDefault="003E5EDE" w:rsidP="00363253">
      <w:pPr>
        <w:pStyle w:val="Textbody"/>
      </w:pPr>
      <w:r>
        <w:rPr>
          <w:rFonts w:eastAsia="標楷體"/>
          <w:sz w:val="24"/>
          <w:szCs w:val="24"/>
        </w:rPr>
        <w:t>五、課程架構：</w:t>
      </w:r>
    </w:p>
    <w:p w14:paraId="41DA9A8F" w14:textId="31E7AE86" w:rsidR="00A77979" w:rsidRPr="00DE1648" w:rsidRDefault="003E5EDE" w:rsidP="00AB1E0F">
      <w:pPr>
        <w:pStyle w:val="Textbody"/>
        <w:rPr>
          <w:rFonts w:ascii="標楷體" w:eastAsia="標楷體" w:hAnsi="標楷體" w:cs="標楷體"/>
          <w:sz w:val="24"/>
          <w:szCs w:val="24"/>
        </w:rPr>
      </w:pPr>
      <w:r>
        <w:rPr>
          <w:noProof/>
        </w:rPr>
        <w:lastRenderedPageBreak/>
        <mc:AlternateContent>
          <mc:Choice Requires="wpg">
            <w:drawing>
              <wp:inline distT="0" distB="0" distL="0" distR="0" wp14:anchorId="18CAF95C" wp14:editId="4B12F902">
                <wp:extent cx="6339840" cy="4091940"/>
                <wp:effectExtent l="19050" t="19050" r="22860" b="2286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4091940"/>
                          <a:chOff x="2823" y="3011"/>
                          <a:chExt cx="10591" cy="7703"/>
                        </a:xfrm>
                      </wpg:grpSpPr>
                      <wps:wsp>
                        <wps:cNvPr id="43" name="Text Box 24"/>
                        <wps:cNvSpPr txBox="1">
                          <a:spLocks noChangeArrowheads="1"/>
                        </wps:cNvSpPr>
                        <wps:spPr bwMode="auto">
                          <a:xfrm>
                            <a:off x="6100" y="3209"/>
                            <a:ext cx="2212" cy="963"/>
                          </a:xfrm>
                          <a:prstGeom prst="rect">
                            <a:avLst/>
                          </a:prstGeom>
                          <a:solidFill>
                            <a:srgbClr val="FFFFFF"/>
                          </a:solidFill>
                          <a:ln w="38100" cmpd="dbl">
                            <a:solidFill>
                              <a:srgbClr val="000000"/>
                            </a:solidFill>
                            <a:miter lim="800000"/>
                            <a:headEnd/>
                            <a:tailEnd/>
                          </a:ln>
                        </wps:spPr>
                        <wps:txbx>
                          <w:txbxContent>
                            <w:p w14:paraId="396ACC26"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第一單元</w:t>
                              </w:r>
                            </w:p>
                            <w:p w14:paraId="5126A35F" w14:textId="77777777" w:rsidR="00A77979" w:rsidRPr="006F7880" w:rsidRDefault="003E5EDE" w:rsidP="006C5852">
                              <w:pPr>
                                <w:snapToGrid w:val="0"/>
                                <w:jc w:val="center"/>
                                <w:rPr>
                                  <w:rFonts w:cs="Times New Roman"/>
                                  <w:szCs w:val="24"/>
                                </w:rPr>
                              </w:pPr>
                              <w:r>
                                <w:rPr>
                                  <w:rFonts w:ascii="Times New Roman" w:eastAsia="標楷體" w:hAnsi="Times New Roman" w:cs="Times New Roman"/>
                                  <w:szCs w:val="24"/>
                                </w:rPr>
                                <w:t>力與運動</w:t>
                              </w:r>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6100" y="5171"/>
                            <a:ext cx="2212" cy="962"/>
                          </a:xfrm>
                          <a:prstGeom prst="rect">
                            <a:avLst/>
                          </a:prstGeom>
                          <a:solidFill>
                            <a:srgbClr val="FFFFFF"/>
                          </a:solidFill>
                          <a:ln w="38100" cmpd="dbl">
                            <a:solidFill>
                              <a:srgbClr val="000000"/>
                            </a:solidFill>
                            <a:miter lim="800000"/>
                            <a:headEnd/>
                            <a:tailEnd/>
                          </a:ln>
                        </wps:spPr>
                        <wps:txbx>
                          <w:txbxContent>
                            <w:p w14:paraId="56606AA8"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第二單元</w:t>
                              </w:r>
                            </w:p>
                            <w:p w14:paraId="4BE88E44" w14:textId="77777777" w:rsidR="00A77979" w:rsidRPr="006F7880" w:rsidRDefault="003E5EDE" w:rsidP="006C5852">
                              <w:pPr>
                                <w:snapToGrid w:val="0"/>
                                <w:jc w:val="center"/>
                                <w:rPr>
                                  <w:rFonts w:cs="Times New Roman"/>
                                  <w:szCs w:val="24"/>
                                </w:rPr>
                              </w:pPr>
                              <w:r>
                                <w:rPr>
                                  <w:rFonts w:ascii="Times New Roman" w:eastAsia="標楷體" w:hAnsi="Times New Roman" w:cs="Times New Roman"/>
                                  <w:szCs w:val="24"/>
                                </w:rPr>
                                <w:t>大地的奧祕</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6100" y="7511"/>
                            <a:ext cx="2212" cy="947"/>
                          </a:xfrm>
                          <a:prstGeom prst="rect">
                            <a:avLst/>
                          </a:prstGeom>
                          <a:solidFill>
                            <a:srgbClr val="FFFFFF"/>
                          </a:solidFill>
                          <a:ln w="38100" cmpd="dbl">
                            <a:solidFill>
                              <a:srgbClr val="000000"/>
                            </a:solidFill>
                            <a:miter lim="800000"/>
                            <a:headEnd/>
                            <a:tailEnd/>
                          </a:ln>
                        </wps:spPr>
                        <wps:txbx>
                          <w:txbxContent>
                            <w:p w14:paraId="19A36F18"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第三單元</w:t>
                              </w:r>
                            </w:p>
                            <w:p w14:paraId="2DE9AE8E" w14:textId="77777777" w:rsidR="00A77979" w:rsidRPr="006F7880" w:rsidRDefault="003E5EDE" w:rsidP="006C5852">
                              <w:pPr>
                                <w:snapToGrid w:val="0"/>
                                <w:jc w:val="center"/>
                                <w:rPr>
                                  <w:rFonts w:cs="Times New Roman"/>
                                  <w:szCs w:val="24"/>
                                </w:rPr>
                              </w:pPr>
                              <w:r>
                                <w:rPr>
                                  <w:rFonts w:ascii="Times New Roman" w:eastAsia="標楷體" w:hAnsi="Times New Roman" w:cs="Times New Roman"/>
                                  <w:szCs w:val="24"/>
                                </w:rPr>
                                <w:t>植物世界面面觀</w:t>
                              </w:r>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6080" y="9712"/>
                            <a:ext cx="2212" cy="1002"/>
                          </a:xfrm>
                          <a:prstGeom prst="rect">
                            <a:avLst/>
                          </a:prstGeom>
                          <a:solidFill>
                            <a:srgbClr val="FFFFFF"/>
                          </a:solidFill>
                          <a:ln w="38100" cmpd="dbl">
                            <a:solidFill>
                              <a:srgbClr val="000000"/>
                            </a:solidFill>
                            <a:miter lim="800000"/>
                            <a:headEnd/>
                            <a:tailEnd/>
                          </a:ln>
                        </wps:spPr>
                        <wps:txbx>
                          <w:txbxContent>
                            <w:p w14:paraId="6B7B40B7"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第四單元</w:t>
                              </w:r>
                            </w:p>
                            <w:p w14:paraId="726EA14A" w14:textId="77777777" w:rsidR="00A77979" w:rsidRPr="006F7880" w:rsidRDefault="003E5EDE" w:rsidP="006C5852">
                              <w:pPr>
                                <w:snapToGrid w:val="0"/>
                                <w:jc w:val="center"/>
                                <w:rPr>
                                  <w:rFonts w:cs="Times New Roman"/>
                                  <w:szCs w:val="24"/>
                                </w:rPr>
                              </w:pPr>
                              <w:r w:rsidRPr="00355722">
                                <w:rPr>
                                  <w:rFonts w:ascii="Times New Roman" w:eastAsia="標楷體" w:hAnsi="Times New Roman" w:cs="Times New Roman"/>
                                  <w:szCs w:val="24"/>
                                </w:rPr>
                                <w:t>熱的作用與傳播</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9188" y="3011"/>
                            <a:ext cx="4226" cy="1801"/>
                          </a:xfrm>
                          <a:prstGeom prst="rect">
                            <a:avLst/>
                          </a:prstGeom>
                          <a:solidFill>
                            <a:srgbClr val="FFFFFF"/>
                          </a:solidFill>
                          <a:ln w="38100" cmpd="dbl">
                            <a:solidFill>
                              <a:srgbClr val="000000"/>
                            </a:solidFill>
                            <a:miter lim="800000"/>
                            <a:headEnd/>
                            <a:tailEnd/>
                          </a:ln>
                        </wps:spPr>
                        <wps:txbx>
                          <w:txbxContent>
                            <w:p w14:paraId="2BFC55D8"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活動一</w:t>
                              </w:r>
                              <w:r>
                                <w:rPr>
                                  <w:rFonts w:ascii="Times New Roman" w:eastAsia="標楷體" w:hAnsi="Times New Roman" w:cs="Times New Roman"/>
                                  <w:szCs w:val="24"/>
                                </w:rPr>
                                <w:t>力有哪些種類</w:t>
                              </w:r>
                            </w:p>
                            <w:p w14:paraId="0A75FDF6"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Pr>
                                  <w:rFonts w:ascii="Times New Roman" w:eastAsia="標楷體" w:hAnsi="Times New Roman" w:cs="Times New Roman"/>
                                  <w:szCs w:val="24"/>
                                </w:rPr>
                                <w:t>如何知道力的大小</w:t>
                              </w:r>
                            </w:p>
                            <w:p w14:paraId="6B9C8C93"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Pr>
                                  <w:rFonts w:ascii="Times New Roman" w:eastAsia="標楷體" w:hAnsi="Times New Roman" w:cs="Times New Roman"/>
                                  <w:szCs w:val="24"/>
                                </w:rPr>
                                <w:t>如何保持力的平衡</w:t>
                              </w:r>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9188" y="5171"/>
                            <a:ext cx="4226" cy="1440"/>
                          </a:xfrm>
                          <a:prstGeom prst="rect">
                            <a:avLst/>
                          </a:prstGeom>
                          <a:solidFill>
                            <a:srgbClr val="FFFFFF"/>
                          </a:solidFill>
                          <a:ln w="38100" cmpd="dbl">
                            <a:solidFill>
                              <a:srgbClr val="000000"/>
                            </a:solidFill>
                            <a:miter lim="800000"/>
                            <a:headEnd/>
                            <a:tailEnd/>
                          </a:ln>
                        </wps:spPr>
                        <wps:txbx>
                          <w:txbxContent>
                            <w:p w14:paraId="2A901823" w14:textId="77777777" w:rsidR="00A77979" w:rsidRPr="006F7880" w:rsidRDefault="003E5EDE" w:rsidP="006C5852">
                              <w:pPr>
                                <w:snapToGrid w:val="0"/>
                                <w:rPr>
                                  <w:rFonts w:cs="Times New Roman"/>
                                  <w:szCs w:val="24"/>
                                </w:rPr>
                              </w:pPr>
                              <w:r>
                                <w:rPr>
                                  <w:rFonts w:ascii="Times New Roman" w:eastAsia="標楷體" w:hAnsi="Times New Roman" w:cs="Times New Roman"/>
                                  <w:szCs w:val="24"/>
                                </w:rPr>
                                <w:t>活動一</w:t>
                              </w:r>
                              <w:r w:rsidRPr="008E7355">
                                <w:rPr>
                                  <w:rFonts w:ascii="Times New Roman" w:eastAsia="標楷體" w:hAnsi="Times New Roman" w:cs="Times New Roman"/>
                                  <w:szCs w:val="24"/>
                                </w:rPr>
                                <w:t>地層裡有什麼</w:t>
                              </w:r>
                            </w:p>
                            <w:p w14:paraId="74FAAF95"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Pr>
                                  <w:rFonts w:ascii="Times New Roman" w:eastAsia="標楷體" w:hAnsi="Times New Roman" w:cs="Times New Roman"/>
                                  <w:szCs w:val="24"/>
                                </w:rPr>
                                <w:t>大地如何變動</w:t>
                              </w:r>
                            </w:p>
                            <w:p w14:paraId="502EE229"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Pr>
                                  <w:rFonts w:ascii="Times New Roman" w:eastAsia="標楷體" w:hAnsi="Times New Roman" w:cs="Times New Roman"/>
                                  <w:szCs w:val="24"/>
                                </w:rPr>
                                <w:t>大地變動有什麼影響</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9188" y="7276"/>
                            <a:ext cx="4225" cy="1308"/>
                          </a:xfrm>
                          <a:prstGeom prst="rect">
                            <a:avLst/>
                          </a:prstGeom>
                          <a:solidFill>
                            <a:srgbClr val="FFFFFF"/>
                          </a:solidFill>
                          <a:ln w="38100" cmpd="dbl">
                            <a:solidFill>
                              <a:srgbClr val="000000"/>
                            </a:solidFill>
                            <a:miter lim="800000"/>
                            <a:headEnd/>
                            <a:tailEnd/>
                          </a:ln>
                        </wps:spPr>
                        <wps:txbx>
                          <w:txbxContent>
                            <w:p w14:paraId="73E824E5"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活動一</w:t>
                              </w:r>
                              <w:r w:rsidRPr="00BD4DC6">
                                <w:rPr>
                                  <w:rFonts w:ascii="Times New Roman" w:eastAsia="標楷體" w:hAnsi="Times New Roman" w:cs="Times New Roman"/>
                                  <w:szCs w:val="24"/>
                                </w:rPr>
                                <w:t>植物如何獲取養分</w:t>
                              </w:r>
                            </w:p>
                            <w:p w14:paraId="2BDC5E0D"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Pr>
                                  <w:rFonts w:ascii="Times New Roman" w:eastAsia="標楷體" w:hAnsi="Times New Roman" w:cs="Times New Roman"/>
                                  <w:szCs w:val="24"/>
                                </w:rPr>
                                <w:t>植物有哪些繁殖方式</w:t>
                              </w:r>
                            </w:p>
                            <w:p w14:paraId="4010F21D"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sidRPr="00BD4DC6">
                                <w:rPr>
                                  <w:rFonts w:ascii="Times New Roman" w:eastAsia="標楷體" w:hAnsi="Times New Roman" w:cs="Times New Roman"/>
                                  <w:szCs w:val="24"/>
                                </w:rPr>
                                <w:t>植物有哪些妙招</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9188" y="8935"/>
                            <a:ext cx="4226" cy="1778"/>
                          </a:xfrm>
                          <a:prstGeom prst="rect">
                            <a:avLst/>
                          </a:prstGeom>
                          <a:solidFill>
                            <a:srgbClr val="FFFFFF"/>
                          </a:solidFill>
                          <a:ln w="38100" cmpd="dbl">
                            <a:solidFill>
                              <a:srgbClr val="000000"/>
                            </a:solidFill>
                            <a:miter lim="800000"/>
                            <a:headEnd/>
                            <a:tailEnd/>
                          </a:ln>
                        </wps:spPr>
                        <wps:txbx>
                          <w:txbxContent>
                            <w:p w14:paraId="5A00D497"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活動一</w:t>
                              </w:r>
                              <w:r w:rsidRPr="00355722">
                                <w:rPr>
                                  <w:rFonts w:ascii="Times New Roman" w:eastAsia="標楷體" w:hAnsi="Times New Roman" w:cs="Times New Roman"/>
                                  <w:szCs w:val="24"/>
                                </w:rPr>
                                <w:t>溫度改變對物質的體積有何影響</w:t>
                              </w:r>
                            </w:p>
                            <w:p w14:paraId="6CE89732"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sidRPr="00355722">
                                <w:rPr>
                                  <w:rFonts w:ascii="Times New Roman" w:eastAsia="標楷體" w:hAnsi="Times New Roman" w:cs="Times New Roman"/>
                                  <w:szCs w:val="24"/>
                                </w:rPr>
                                <w:t>熱是如何傳播</w:t>
                              </w:r>
                            </w:p>
                            <w:p w14:paraId="31FD3A0C"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sidRPr="003A078D">
                                <w:rPr>
                                  <w:rFonts w:ascii="Times New Roman" w:eastAsia="標楷體" w:hAnsi="Times New Roman" w:cs="Times New Roman"/>
                                  <w:szCs w:val="24"/>
                                </w:rPr>
                                <w:t>如何保溫與散熱</w:t>
                              </w:r>
                            </w:p>
                          </w:txbxContent>
                        </wps:txbx>
                        <wps:bodyPr rot="0" vert="horz" wrap="square" lIns="91440" tIns="45720" rIns="91440" bIns="45720" anchor="t" anchorCtr="0" upright="1">
                          <a:noAutofit/>
                        </wps:bodyPr>
                      </wps:wsp>
                      <wpg:grpSp>
                        <wpg:cNvPr id="51" name="Group 32"/>
                        <wpg:cNvGrpSpPr>
                          <a:grpSpLocks/>
                        </wpg:cNvGrpSpPr>
                        <wpg:grpSpPr bwMode="auto">
                          <a:xfrm>
                            <a:off x="4650" y="3731"/>
                            <a:ext cx="4538" cy="6480"/>
                            <a:chOff x="4650" y="3011"/>
                            <a:chExt cx="4538" cy="6480"/>
                          </a:xfrm>
                        </wpg:grpSpPr>
                        <wps:wsp>
                          <wps:cNvPr id="52" name="Line 33"/>
                          <wps:cNvCnPr/>
                          <wps:spPr bwMode="auto">
                            <a:xfrm>
                              <a:off x="5180" y="5171"/>
                              <a:ext cx="900" cy="0"/>
                            </a:xfrm>
                            <a:prstGeom prst="line">
                              <a:avLst/>
                            </a:prstGeom>
                            <a:noFill/>
                            <a:ln w="19050">
                              <a:solidFill>
                                <a:srgbClr val="000000"/>
                              </a:solidFill>
                              <a:round/>
                              <a:headEnd/>
                              <a:tailEnd/>
                            </a:ln>
                          </wps:spPr>
                          <wps:bodyPr/>
                        </wps:wsp>
                        <wps:wsp>
                          <wps:cNvPr id="53" name="Line 34"/>
                          <wps:cNvCnPr/>
                          <wps:spPr bwMode="auto">
                            <a:xfrm>
                              <a:off x="5180" y="3011"/>
                              <a:ext cx="0" cy="6480"/>
                            </a:xfrm>
                            <a:prstGeom prst="line">
                              <a:avLst/>
                            </a:prstGeom>
                            <a:noFill/>
                            <a:ln w="19050">
                              <a:solidFill>
                                <a:srgbClr val="000000"/>
                              </a:solidFill>
                              <a:round/>
                              <a:headEnd/>
                              <a:tailEnd/>
                            </a:ln>
                          </wps:spPr>
                          <wps:bodyPr/>
                        </wps:wsp>
                        <wps:wsp>
                          <wps:cNvPr id="54" name="Line 35"/>
                          <wps:cNvCnPr/>
                          <wps:spPr bwMode="auto">
                            <a:xfrm>
                              <a:off x="4650" y="6310"/>
                              <a:ext cx="540" cy="0"/>
                            </a:xfrm>
                            <a:prstGeom prst="line">
                              <a:avLst/>
                            </a:prstGeom>
                            <a:noFill/>
                            <a:ln w="19050">
                              <a:solidFill>
                                <a:srgbClr val="000000"/>
                              </a:solidFill>
                              <a:round/>
                              <a:headEnd/>
                              <a:tailEnd/>
                            </a:ln>
                          </wps:spPr>
                          <wps:bodyPr/>
                        </wps:wsp>
                        <wps:wsp>
                          <wps:cNvPr id="55" name="Line 36"/>
                          <wps:cNvCnPr/>
                          <wps:spPr bwMode="auto">
                            <a:xfrm>
                              <a:off x="8275" y="5171"/>
                              <a:ext cx="913" cy="0"/>
                            </a:xfrm>
                            <a:prstGeom prst="line">
                              <a:avLst/>
                            </a:prstGeom>
                            <a:noFill/>
                            <a:ln w="19050">
                              <a:solidFill>
                                <a:srgbClr val="000000"/>
                              </a:solidFill>
                              <a:round/>
                              <a:headEnd/>
                              <a:tailEnd/>
                            </a:ln>
                          </wps:spPr>
                          <wps:bodyPr/>
                        </wps:wsp>
                        <wps:wsp>
                          <wps:cNvPr id="56" name="Line 37"/>
                          <wps:cNvCnPr/>
                          <wps:spPr bwMode="auto">
                            <a:xfrm>
                              <a:off x="8312" y="7239"/>
                              <a:ext cx="876" cy="0"/>
                            </a:xfrm>
                            <a:prstGeom prst="line">
                              <a:avLst/>
                            </a:prstGeom>
                            <a:noFill/>
                            <a:ln w="19050">
                              <a:solidFill>
                                <a:srgbClr val="000000"/>
                              </a:solidFill>
                              <a:round/>
                              <a:headEnd/>
                              <a:tailEnd/>
                            </a:ln>
                          </wps:spPr>
                          <wps:bodyPr/>
                        </wps:wsp>
                        <wps:wsp>
                          <wps:cNvPr id="57" name="Line 38"/>
                          <wps:cNvCnPr/>
                          <wps:spPr bwMode="auto">
                            <a:xfrm>
                              <a:off x="8312" y="9440"/>
                              <a:ext cx="876" cy="0"/>
                            </a:xfrm>
                            <a:prstGeom prst="line">
                              <a:avLst/>
                            </a:prstGeom>
                            <a:noFill/>
                            <a:ln w="19050">
                              <a:solidFill>
                                <a:srgbClr val="000000"/>
                              </a:solidFill>
                              <a:round/>
                              <a:headEnd/>
                              <a:tailEnd/>
                            </a:ln>
                          </wps:spPr>
                          <wps:bodyPr/>
                        </wps:wsp>
                        <wps:wsp>
                          <wps:cNvPr id="58" name="Line 39"/>
                          <wps:cNvCnPr/>
                          <wps:spPr bwMode="auto">
                            <a:xfrm>
                              <a:off x="8275" y="3011"/>
                              <a:ext cx="913" cy="0"/>
                            </a:xfrm>
                            <a:prstGeom prst="line">
                              <a:avLst/>
                            </a:prstGeom>
                            <a:noFill/>
                            <a:ln w="19050">
                              <a:solidFill>
                                <a:srgbClr val="000000"/>
                              </a:solidFill>
                              <a:round/>
                              <a:headEnd/>
                              <a:tailEnd/>
                            </a:ln>
                          </wps:spPr>
                          <wps:bodyPr/>
                        </wps:wsp>
                        <wps:wsp>
                          <wps:cNvPr id="59" name="Line 40"/>
                          <wps:cNvCnPr/>
                          <wps:spPr bwMode="auto">
                            <a:xfrm>
                              <a:off x="5180" y="3011"/>
                              <a:ext cx="900" cy="0"/>
                            </a:xfrm>
                            <a:prstGeom prst="line">
                              <a:avLst/>
                            </a:prstGeom>
                            <a:noFill/>
                            <a:ln w="19050">
                              <a:solidFill>
                                <a:srgbClr val="000000"/>
                              </a:solidFill>
                              <a:round/>
                              <a:headEnd/>
                              <a:tailEnd/>
                            </a:ln>
                          </wps:spPr>
                          <wps:bodyPr/>
                        </wps:wsp>
                        <wps:wsp>
                          <wps:cNvPr id="60" name="Line 41"/>
                          <wps:cNvCnPr/>
                          <wps:spPr bwMode="auto">
                            <a:xfrm>
                              <a:off x="5180" y="7311"/>
                              <a:ext cx="900" cy="0"/>
                            </a:xfrm>
                            <a:prstGeom prst="line">
                              <a:avLst/>
                            </a:prstGeom>
                            <a:noFill/>
                            <a:ln w="19050">
                              <a:solidFill>
                                <a:srgbClr val="000000"/>
                              </a:solidFill>
                              <a:round/>
                              <a:headEnd/>
                              <a:tailEnd/>
                            </a:ln>
                          </wps:spPr>
                          <wps:bodyPr/>
                        </wps:wsp>
                        <wps:wsp>
                          <wps:cNvPr id="61" name="Line 42"/>
                          <wps:cNvCnPr/>
                          <wps:spPr bwMode="auto">
                            <a:xfrm>
                              <a:off x="5180" y="9469"/>
                              <a:ext cx="900" cy="0"/>
                            </a:xfrm>
                            <a:prstGeom prst="line">
                              <a:avLst/>
                            </a:prstGeom>
                            <a:noFill/>
                            <a:ln w="19050">
                              <a:solidFill>
                                <a:srgbClr val="000000"/>
                              </a:solidFill>
                              <a:round/>
                              <a:headEnd/>
                              <a:tailEnd/>
                            </a:ln>
                          </wps:spPr>
                          <wps:bodyPr/>
                        </wps:wsp>
                      </wpg:grpSp>
                      <wps:wsp>
                        <wps:cNvPr id="62" name="Text Box 43"/>
                        <wps:cNvSpPr txBox="1">
                          <a:spLocks noChangeArrowheads="1"/>
                        </wps:cNvSpPr>
                        <wps:spPr bwMode="auto">
                          <a:xfrm>
                            <a:off x="2823" y="6611"/>
                            <a:ext cx="1817" cy="900"/>
                          </a:xfrm>
                          <a:prstGeom prst="rect">
                            <a:avLst/>
                          </a:prstGeom>
                          <a:solidFill>
                            <a:srgbClr val="FFFFFF"/>
                          </a:solidFill>
                          <a:ln w="38100" cmpd="dbl">
                            <a:solidFill>
                              <a:srgbClr val="000000"/>
                            </a:solidFill>
                            <a:miter lim="800000"/>
                            <a:headEnd/>
                            <a:tailEnd/>
                          </a:ln>
                        </wps:spPr>
                        <wps:txbx>
                          <w:txbxContent>
                            <w:p w14:paraId="14E61741" w14:textId="77777777" w:rsidR="00A77979" w:rsidRPr="006F7880" w:rsidRDefault="003E5EDE" w:rsidP="006C5852">
                              <w:pPr>
                                <w:snapToGrid w:val="0"/>
                                <w:jc w:val="center"/>
                                <w:rPr>
                                  <w:rFonts w:cs="Times New Roman"/>
                                  <w:szCs w:val="24"/>
                                </w:rPr>
                              </w:pPr>
                              <w:r w:rsidRPr="003C7D89">
                                <w:rPr>
                                  <w:rFonts w:ascii="Times New Roman" w:eastAsia="標楷體" w:hAnsi="Times New Roman" w:cs="Times New Roman"/>
                                  <w:szCs w:val="24"/>
                                </w:rPr>
                                <w:t>自然</w:t>
                              </w:r>
                              <w:r>
                                <w:rPr>
                                  <w:rFonts w:ascii="Times New Roman" w:eastAsia="標楷體" w:hAnsi="Times New Roman" w:cs="Times New Roman"/>
                                  <w:szCs w:val="24"/>
                                </w:rPr>
                                <w:t>5</w:t>
                              </w:r>
                              <w:r w:rsidRPr="003C7D89">
                                <w:rPr>
                                  <w:rFonts w:ascii="Times New Roman" w:eastAsia="標楷體" w:hAnsi="Times New Roman" w:cs="Times New Roman"/>
                                  <w:szCs w:val="24"/>
                                </w:rPr>
                                <w:t>下</w:t>
                              </w:r>
                            </w:p>
                          </w:txbxContent>
                        </wps:txbx>
                        <wps:bodyPr rot="0" vert="horz" wrap="square" lIns="91440" tIns="45720" rIns="91440" bIns="45720" anchor="t" anchorCtr="0" upright="1">
                          <a:noAutofit/>
                        </wps:bodyPr>
                      </wps:wsp>
                    </wpg:wgp>
                  </a:graphicData>
                </a:graphic>
              </wp:inline>
            </w:drawing>
          </mc:Choice>
          <mc:Fallback>
            <w:pict>
              <v:group id="群組 1" o:spid="_x0000_s1026" style="width:499.2pt;height:322.2pt;mso-position-horizontal-relative:char;mso-position-vertical-relative:line" coordorigin="2823,3011" coordsize="1059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">
                <v:shapetype id="_x0000_t202" coordsize="21600,21600" o:spt="202" path="m,l,21600r21600,l21600,xe">
                  <v:stroke joinstyle="miter"/>
                  <v:path gradientshapeok="t" o:connecttype="rect"/>
                </v:shapetype>
                <v:shape id="Text Box 24" o:spid="_x0000_s1027" type="#_x0000_t202" style="position:absolute;left:6100;top:3209;width:2212;height: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3FMQA&#10;AADbAAAADwAAAGRycy9kb3ducmV2LnhtbESP0WrCQBRE3wv+w3KFvtWNtrYSXUUFaagP0tQPuGav&#10;SXD3bsyuGv/eLRT6OMzMGWa26KwRV2p97VjBcJCAIC6crrlUsP/ZvExA+ICs0TgmBXfysJj3nmaY&#10;anfjb7rmoRQRwj5FBVUITSqlLyqy6AeuIY7e0bUWQ5RtKXWLtwi3Ro6S5F1arDkuVNjQuqLilF+s&#10;gmz7YcY225lDPlydi3H4+kyys1LP/W45BRGoC//hv3amFby9wu+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9xTEAAAA2wAAAA8AAAAAAAAAAAAAAAAAmAIAAGRycy9k&#10;b3ducmV2LnhtbFBLBQYAAAAABAAEAPUAAACJAwAAAAA=&#10;" strokeweight="3pt">
                  <v:stroke linestyle="thinThin"/>
                  <v:textbox>
                    <w:txbxContent>
                      <w:p w14:paraId="396ACC26"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第一單元</w:t>
                        </w:r>
                      </w:p>
                      <w:p w14:paraId="5126A35F" w14:textId="77777777" w:rsidR="00A77979" w:rsidRPr="006F7880" w:rsidRDefault="003E5EDE" w:rsidP="006C5852">
                        <w:pPr>
                          <w:snapToGrid w:val="0"/>
                          <w:jc w:val="center"/>
                          <w:rPr>
                            <w:rFonts w:cs="Times New Roman"/>
                            <w:szCs w:val="24"/>
                          </w:rPr>
                        </w:pPr>
                        <w:r>
                          <w:rPr>
                            <w:rFonts w:ascii="Times New Roman" w:eastAsia="標楷體" w:hAnsi="Times New Roman" w:cs="Times New Roman"/>
                            <w:szCs w:val="24"/>
                          </w:rPr>
                          <w:t>力與運動</w:t>
                        </w:r>
                      </w:p>
                    </w:txbxContent>
                  </v:textbox>
                </v:shape>
                <v:shape id="Text Box 25" o:spid="_x0000_s1028" type="#_x0000_t202" style="position:absolute;left:6100;top:5171;width:2212;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strokeweight="3pt">
                  <v:stroke linestyle="thinThin"/>
                  <v:textbox>
                    <w:txbxContent>
                      <w:p w14:paraId="56606AA8"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第二單元</w:t>
                        </w:r>
                      </w:p>
                      <w:p w14:paraId="4BE88E44" w14:textId="77777777" w:rsidR="00A77979" w:rsidRPr="006F7880" w:rsidRDefault="003E5EDE" w:rsidP="006C5852">
                        <w:pPr>
                          <w:snapToGrid w:val="0"/>
                          <w:jc w:val="center"/>
                          <w:rPr>
                            <w:rFonts w:cs="Times New Roman"/>
                            <w:szCs w:val="24"/>
                          </w:rPr>
                        </w:pPr>
                        <w:r>
                          <w:rPr>
                            <w:rFonts w:ascii="Times New Roman" w:eastAsia="標楷體" w:hAnsi="Times New Roman" w:cs="Times New Roman"/>
                            <w:szCs w:val="24"/>
                          </w:rPr>
                          <w:t>大地的奧祕</w:t>
                        </w:r>
                      </w:p>
                    </w:txbxContent>
                  </v:textbox>
                </v:shape>
                <v:shape id="Text Box 26" o:spid="_x0000_s1029" type="#_x0000_t202" style="position:absolute;left:6100;top:7511;width:2212;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strokeweight="3pt">
                  <v:stroke linestyle="thinThin"/>
                  <v:textbox>
                    <w:txbxContent>
                      <w:p w14:paraId="19A36F18"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第三單元</w:t>
                        </w:r>
                      </w:p>
                      <w:p w14:paraId="2DE9AE8E" w14:textId="77777777" w:rsidR="00A77979" w:rsidRPr="006F7880" w:rsidRDefault="003E5EDE" w:rsidP="006C5852">
                        <w:pPr>
                          <w:snapToGrid w:val="0"/>
                          <w:jc w:val="center"/>
                          <w:rPr>
                            <w:rFonts w:cs="Times New Roman"/>
                            <w:szCs w:val="24"/>
                          </w:rPr>
                        </w:pPr>
                        <w:r>
                          <w:rPr>
                            <w:rFonts w:ascii="Times New Roman" w:eastAsia="標楷體" w:hAnsi="Times New Roman" w:cs="Times New Roman"/>
                            <w:szCs w:val="24"/>
                          </w:rPr>
                          <w:t>植物世界面面觀</w:t>
                        </w:r>
                      </w:p>
                    </w:txbxContent>
                  </v:textbox>
                </v:shape>
                <v:shape id="Text Box 27" o:spid="_x0000_s1030" type="#_x0000_t202" style="position:absolute;left:6080;top:9712;width:2212;height: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UjMUA&#10;AADbAAAADwAAAGRycy9kb3ducmV2LnhtbESP0WrCQBRE3wX/YblC3+rGU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SMxQAAANsAAAAPAAAAAAAAAAAAAAAAAJgCAABkcnMv&#10;ZG93bnJldi54bWxQSwUGAAAAAAQABAD1AAAAigMAAAAA&#10;" strokeweight="3pt">
                  <v:stroke linestyle="thinThin"/>
                  <v:textbox>
                    <w:txbxContent>
                      <w:p w14:paraId="6B7B40B7" w14:textId="77777777" w:rsidR="00A77979" w:rsidRPr="006F7880" w:rsidRDefault="003E5EDE" w:rsidP="006C5852">
                        <w:pPr>
                          <w:snapToGrid w:val="0"/>
                          <w:jc w:val="center"/>
                          <w:rPr>
                            <w:rFonts w:cs="Times New Roman"/>
                            <w:szCs w:val="24"/>
                          </w:rPr>
                        </w:pPr>
                        <w:r w:rsidRPr="006F7880">
                          <w:rPr>
                            <w:rFonts w:ascii="Times New Roman" w:eastAsia="標楷體" w:hAnsi="Times New Roman" w:cs="Times New Roman"/>
                            <w:szCs w:val="24"/>
                          </w:rPr>
                          <w:t>第四單元</w:t>
                        </w:r>
                      </w:p>
                      <w:p w14:paraId="726EA14A" w14:textId="77777777" w:rsidR="00A77979" w:rsidRPr="006F7880" w:rsidRDefault="003E5EDE" w:rsidP="006C5852">
                        <w:pPr>
                          <w:snapToGrid w:val="0"/>
                          <w:jc w:val="center"/>
                          <w:rPr>
                            <w:rFonts w:cs="Times New Roman"/>
                            <w:szCs w:val="24"/>
                          </w:rPr>
                        </w:pPr>
                        <w:r w:rsidRPr="00355722">
                          <w:rPr>
                            <w:rFonts w:ascii="Times New Roman" w:eastAsia="標楷體" w:hAnsi="Times New Roman" w:cs="Times New Roman"/>
                            <w:szCs w:val="24"/>
                          </w:rPr>
                          <w:t>熱的作用與傳播</w:t>
                        </w:r>
                      </w:p>
                    </w:txbxContent>
                  </v:textbox>
                </v:shape>
                <v:shape id="Text Box 28" o:spid="_x0000_s1031" type="#_x0000_t202" style="position:absolute;left:9188;top:3011;width:4226;height: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xF8QA&#10;AADbAAAADwAAAGRycy9kb3ducmV2LnhtbESP0WrCQBRE3wv+w3IF33Rj0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8RfEAAAA2wAAAA8AAAAAAAAAAAAAAAAAmAIAAGRycy9k&#10;b3ducmV2LnhtbFBLBQYAAAAABAAEAPUAAACJAwAAAAA=&#10;" strokeweight="3pt">
                  <v:stroke linestyle="thinThin"/>
                  <v:textbox>
                    <w:txbxContent>
                      <w:p w14:paraId="2BFC55D8"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活動一</w:t>
                        </w:r>
                        <w:r>
                          <w:rPr>
                            <w:rFonts w:ascii="Times New Roman" w:eastAsia="標楷體" w:hAnsi="Times New Roman" w:cs="Times New Roman"/>
                            <w:szCs w:val="24"/>
                          </w:rPr>
                          <w:t>力有哪些種類</w:t>
                        </w:r>
                      </w:p>
                      <w:p w14:paraId="0A75FDF6"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Pr>
                            <w:rFonts w:ascii="Times New Roman" w:eastAsia="標楷體" w:hAnsi="Times New Roman" w:cs="Times New Roman"/>
                            <w:szCs w:val="24"/>
                          </w:rPr>
                          <w:t>如何知道力的大小</w:t>
                        </w:r>
                      </w:p>
                      <w:p w14:paraId="6B9C8C93"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Pr>
                            <w:rFonts w:ascii="Times New Roman" w:eastAsia="標楷體" w:hAnsi="Times New Roman" w:cs="Times New Roman"/>
                            <w:szCs w:val="24"/>
                          </w:rPr>
                          <w:t>如何保持力的平衡</w:t>
                        </w:r>
                      </w:p>
                    </w:txbxContent>
                  </v:textbox>
                </v:shape>
                <v:shape id="Text Box 29" o:spid="_x0000_s1032" type="#_x0000_t202" style="position:absolute;left:9188;top:5171;width:422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strokeweight="3pt">
                  <v:stroke linestyle="thinThin"/>
                  <v:textbox>
                    <w:txbxContent>
                      <w:p w14:paraId="2A901823" w14:textId="77777777" w:rsidR="00A77979" w:rsidRPr="006F7880" w:rsidRDefault="003E5EDE" w:rsidP="006C5852">
                        <w:pPr>
                          <w:snapToGrid w:val="0"/>
                          <w:rPr>
                            <w:rFonts w:cs="Times New Roman"/>
                            <w:szCs w:val="24"/>
                          </w:rPr>
                        </w:pPr>
                        <w:r>
                          <w:rPr>
                            <w:rFonts w:ascii="Times New Roman" w:eastAsia="標楷體" w:hAnsi="Times New Roman" w:cs="Times New Roman"/>
                            <w:szCs w:val="24"/>
                          </w:rPr>
                          <w:t>活動一</w:t>
                        </w:r>
                        <w:r w:rsidRPr="008E7355">
                          <w:rPr>
                            <w:rFonts w:ascii="Times New Roman" w:eastAsia="標楷體" w:hAnsi="Times New Roman" w:cs="Times New Roman"/>
                            <w:szCs w:val="24"/>
                          </w:rPr>
                          <w:t>地層裡有什麼</w:t>
                        </w:r>
                      </w:p>
                      <w:p w14:paraId="74FAAF95"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Pr>
                            <w:rFonts w:ascii="Times New Roman" w:eastAsia="標楷體" w:hAnsi="Times New Roman" w:cs="Times New Roman"/>
                            <w:szCs w:val="24"/>
                          </w:rPr>
                          <w:t>大地如何變動</w:t>
                        </w:r>
                      </w:p>
                      <w:p w14:paraId="502EE229"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Pr>
                            <w:rFonts w:ascii="Times New Roman" w:eastAsia="標楷體" w:hAnsi="Times New Roman" w:cs="Times New Roman"/>
                            <w:szCs w:val="24"/>
                          </w:rPr>
                          <w:t>大地變動有什麼影響</w:t>
                        </w:r>
                      </w:p>
                    </w:txbxContent>
                  </v:textbox>
                </v:shape>
                <v:shape id="Text Box 30" o:spid="_x0000_s1033" type="#_x0000_t202" style="position:absolute;left:9188;top:7276;width:4225;height:1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sUA&#10;AADbAAAADwAAAGRycy9kb3ducmV2LnhtbESP3WrCQBSE74W+w3IK3pmNxd/UVdqCNLQXxegDnGZP&#10;k9DdszG7avr2XUHwcpiZb5jVprdGnKnzjWMF4yQFQVw63XCl4LDfjhYgfEDWaByTgj/ysFk/DFaY&#10;aXfhHZ2LUIkIYZ+hgjqENpPSlzVZ9IlriaP34zqLIcqukrrDS4RbI5/SdCYtNhwXamzprabytzhZ&#10;Bfnn3Ext/mW+i/HrsZyGj/c0Pyo1fOxfnkEE6sM9fGvnWsFkC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sD+xQAAANsAAAAPAAAAAAAAAAAAAAAAAJgCAABkcnMv&#10;ZG93bnJldi54bWxQSwUGAAAAAAQABAD1AAAAigMAAAAA&#10;" strokeweight="3pt">
                  <v:stroke linestyle="thinThin"/>
                  <v:textbox>
                    <w:txbxContent>
                      <w:p w14:paraId="73E824E5"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活動一</w:t>
                        </w:r>
                        <w:r w:rsidRPr="00BD4DC6">
                          <w:rPr>
                            <w:rFonts w:ascii="Times New Roman" w:eastAsia="標楷體" w:hAnsi="Times New Roman" w:cs="Times New Roman"/>
                            <w:szCs w:val="24"/>
                          </w:rPr>
                          <w:t>植物如何獲取養分</w:t>
                        </w:r>
                      </w:p>
                      <w:p w14:paraId="2BDC5E0D"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Pr>
                            <w:rFonts w:ascii="Times New Roman" w:eastAsia="標楷體" w:hAnsi="Times New Roman" w:cs="Times New Roman"/>
                            <w:szCs w:val="24"/>
                          </w:rPr>
                          <w:t>植物有哪些繁殖方式</w:t>
                        </w:r>
                      </w:p>
                      <w:p w14:paraId="4010F21D"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sidRPr="00BD4DC6">
                          <w:rPr>
                            <w:rFonts w:ascii="Times New Roman" w:eastAsia="標楷體" w:hAnsi="Times New Roman" w:cs="Times New Roman"/>
                            <w:szCs w:val="24"/>
                          </w:rPr>
                          <w:t>植物有哪些妙招</w:t>
                        </w:r>
                      </w:p>
                    </w:txbxContent>
                  </v:textbox>
                </v:shape>
                <v:shape id="Text Box 31" o:spid="_x0000_s1034" type="#_x0000_t202" style="position:absolute;left:9188;top:8935;width:4226;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sEA&#10;AADbAAAADwAAAGRycy9kb3ducmV2LnhtbERP3WrCMBS+H+wdwhnsbqYV6qQaixuIxV0Mqw9wbI5t&#10;MTmpTdTu7ZeLwS4/vv9lMVoj7jT4zrGCdJKAIK6d7rhRcDxs3uYgfEDWaByTgh/yUKyen5aYa/fg&#10;Pd2r0IgYwj5HBW0IfS6lr1uy6CeuJ47c2Q0WQ4RDI/WAjxhujZwmyUxa7Dg2tNjTZ0v1pbpZBeXX&#10;u8ls+W1OVfpxrbOw2yblVanXl3G9ABFoDP/iP3epFW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77BAAAA2wAAAA8AAAAAAAAAAAAAAAAAmAIAAGRycy9kb3du&#10;cmV2LnhtbFBLBQYAAAAABAAEAPUAAACGAwAAAAA=&#10;" strokeweight="3pt">
                  <v:stroke linestyle="thinThin"/>
                  <v:textbox>
                    <w:txbxContent>
                      <w:p w14:paraId="5A00D497"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活動一</w:t>
                        </w:r>
                        <w:r w:rsidRPr="00355722">
                          <w:rPr>
                            <w:rFonts w:ascii="Times New Roman" w:eastAsia="標楷體" w:hAnsi="Times New Roman" w:cs="Times New Roman"/>
                            <w:szCs w:val="24"/>
                          </w:rPr>
                          <w:t>溫度改變對物質的體積有何影響</w:t>
                        </w:r>
                      </w:p>
                      <w:p w14:paraId="6CE89732"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活動二</w:t>
                        </w:r>
                        <w:r w:rsidRPr="00355722">
                          <w:rPr>
                            <w:rFonts w:ascii="Times New Roman" w:eastAsia="標楷體" w:hAnsi="Times New Roman" w:cs="Times New Roman"/>
                            <w:szCs w:val="24"/>
                          </w:rPr>
                          <w:t>熱是如何傳播</w:t>
                        </w:r>
                      </w:p>
                      <w:p w14:paraId="31FD3A0C" w14:textId="77777777" w:rsidR="00A77979" w:rsidRPr="006F7880" w:rsidRDefault="003E5EDE" w:rsidP="006C5852">
                        <w:pPr>
                          <w:snapToGrid w:val="0"/>
                          <w:rPr>
                            <w:rFonts w:cs="Times New Roman"/>
                            <w:szCs w:val="24"/>
                          </w:rPr>
                        </w:pPr>
                        <w:r w:rsidRPr="006F7880">
                          <w:rPr>
                            <w:rFonts w:ascii="Times New Roman" w:eastAsia="標楷體" w:hAnsi="Times New Roman" w:cs="Times New Roman"/>
                            <w:szCs w:val="24"/>
                          </w:rPr>
                          <w:t>活動三</w:t>
                        </w:r>
                        <w:r w:rsidRPr="003A078D">
                          <w:rPr>
                            <w:rFonts w:ascii="Times New Roman" w:eastAsia="標楷體" w:hAnsi="Times New Roman" w:cs="Times New Roman"/>
                            <w:szCs w:val="24"/>
                          </w:rPr>
                          <w:t>如何保溫與散熱</w:t>
                        </w:r>
                      </w:p>
                    </w:txbxContent>
                  </v:textbox>
                </v:shape>
                <v:group id="Group 32" o:spid="_x0000_s1035" style="position:absolute;left:4650;top:3731;width:4538;height:6480" coordorigin="4650,3011" coordsize="4538,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33" o:spid="_x0000_s1036" style="position:absolute;visibility:visible;mso-wrap-style:square" from="5180,5171" to="6080,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line id="Line 34" o:spid="_x0000_s1037" style="position:absolute;visibility:visible;mso-wrap-style:square" from="5180,3011" to="5180,9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0z2cMAAADbAAAADwAAAGRycy9kb3ducmV2LnhtbESPQWvCQBSE7wX/w/IEb3Vjp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M9nDAAAA2wAAAA8AAAAAAAAAAAAA&#10;AAAAoQIAAGRycy9kb3ducmV2LnhtbFBLBQYAAAAABAAEAPkAAACRAwAAAAA=&#10;" strokeweight="1.5pt"/>
                  <v:line id="Line 35" o:spid="_x0000_s1038" style="position:absolute;visibility:visible;mso-wrap-style:square" from="4650,6310" to="5190,6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36" o:spid="_x0000_s1039" style="position:absolute;visibility:visible;mso-wrap-style:square" from="8275,5171" to="9188,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ONsMAAADbAAAADwAAAGRycy9kb3ducmV2LnhtbESPQWvCQBSE7wX/w/KE3urGi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DjbDAAAA2wAAAA8AAAAAAAAAAAAA&#10;AAAAoQIAAGRycy9kb3ducmV2LnhtbFBLBQYAAAAABAAEAPkAAACRAwAAAAA=&#10;" strokeweight="1.5pt"/>
                  <v:line id="Line 37" o:spid="_x0000_s1040" style="position:absolute;visibility:visible;mso-wrap-style:square" from="8312,7239" to="9188,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line id="Line 38" o:spid="_x0000_s1041" style="position:absolute;visibility:visible;mso-wrap-style:square" from="8312,9440" to="9188,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39" o:spid="_x0000_s1042" style="position:absolute;visibility:visible;mso-wrap-style:square" from="8275,3011" to="9188,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Line 40" o:spid="_x0000_s1043" style="position:absolute;visibility:visible;mso-wrap-style:square" from="5180,3011" to="6080,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Line 41" o:spid="_x0000_s1044" style="position:absolute;visibility:visible;mso-wrap-style:square" from="5180,7311" to="6080,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Line 42" o:spid="_x0000_s1045" style="position:absolute;visibility:visible;mso-wrap-style:square" from="5180,9469" to="6080,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group>
                <v:shape id="Text Box 43" o:spid="_x0000_s1046" type="#_x0000_t202" style="position:absolute;left:2823;top:6611;width:181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O78QA&#10;AADbAAAADwAAAGRycy9kb3ducmV2LnhtbESP3WrCQBSE74W+w3IKvTMbBX+IrtIWikEvxLQPcMye&#10;JqG7Z2N21fTtXUHwcpiZb5jlurdGXKjzjWMFoyQFQVw63XCl4Of7azgH4QOyRuOYFPyTh/XqZbDE&#10;TLsrH+hShEpECPsMFdQhtJmUvqzJok9cSxy9X9dZDFF2ldQdXiPcGjlO06m02HBcqLGlz5rKv+Js&#10;FeS7mZnYfG+OxejjVE7CdpPmJ6XeXvv3BYhAfXiGH+1cK5iO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XDu/EAAAA2wAAAA8AAAAAAAAAAAAAAAAAmAIAAGRycy9k&#10;b3ducmV2LnhtbFBLBQYAAAAABAAEAPUAAACJAwAAAAA=&#10;" strokeweight="3pt">
                  <v:stroke linestyle="thinThin"/>
                  <v:textbox>
                    <w:txbxContent>
                      <w:p w14:paraId="14E61741" w14:textId="77777777" w:rsidR="00A77979" w:rsidRPr="006F7880" w:rsidRDefault="003E5EDE" w:rsidP="006C5852">
                        <w:pPr>
                          <w:snapToGrid w:val="0"/>
                          <w:jc w:val="center"/>
                          <w:rPr>
                            <w:rFonts w:cs="Times New Roman"/>
                            <w:szCs w:val="24"/>
                          </w:rPr>
                        </w:pPr>
                        <w:r w:rsidRPr="003C7D89">
                          <w:rPr>
                            <w:rFonts w:ascii="Times New Roman" w:eastAsia="標楷體" w:hAnsi="Times New Roman" w:cs="Times New Roman"/>
                            <w:szCs w:val="24"/>
                          </w:rPr>
                          <w:t>自然</w:t>
                        </w:r>
                        <w:r>
                          <w:rPr>
                            <w:rFonts w:ascii="Times New Roman" w:eastAsia="標楷體" w:hAnsi="Times New Roman" w:cs="Times New Roman"/>
                            <w:szCs w:val="24"/>
                          </w:rPr>
                          <w:t>5</w:t>
                        </w:r>
                        <w:r w:rsidRPr="003C7D89">
                          <w:rPr>
                            <w:rFonts w:ascii="Times New Roman" w:eastAsia="標楷體" w:hAnsi="Times New Roman" w:cs="Times New Roman"/>
                            <w:szCs w:val="24"/>
                          </w:rPr>
                          <w:t>下</w:t>
                        </w:r>
                      </w:p>
                    </w:txbxContent>
                  </v:textbox>
                </v:shape>
                <w10:anchorlock/>
              </v:group>
            </w:pict>
          </mc:Fallback>
        </mc:AlternateContent>
      </w:r>
    </w:p>
    <w:p w14:paraId="7A682C39" w14:textId="7247E2FD" w:rsidR="00A77979" w:rsidRDefault="003E5EDE" w:rsidP="00363253">
      <w:pPr>
        <w:pStyle w:val="Textbody"/>
        <w:rPr>
          <w:rFonts w:ascii="標楷體" w:eastAsia="標楷體" w:hAnsi="標楷體" w:cs="標楷體"/>
          <w:color w:val="auto"/>
          <w:sz w:val="24"/>
          <w:szCs w:val="24"/>
        </w:rPr>
      </w:pPr>
      <w:r>
        <w:rPr>
          <w:rFonts w:eastAsia="標楷體"/>
          <w:color w:val="auto"/>
          <w:sz w:val="24"/>
          <w:szCs w:val="24"/>
        </w:rPr>
        <w:t>六、本課程是否實施混齡教學：</w:t>
      </w:r>
      <w:r>
        <w:rPr>
          <w:rFonts w:eastAsia="標楷體"/>
          <w:color w:val="auto"/>
          <w:sz w:val="24"/>
          <w:szCs w:val="24"/>
        </w:rPr>
        <w:t>□</w:t>
      </w:r>
      <w:r>
        <w:rPr>
          <w:rFonts w:eastAsia="標楷體"/>
          <w:color w:val="auto"/>
          <w:sz w:val="24"/>
          <w:szCs w:val="24"/>
        </w:rPr>
        <w:t>是</w:t>
      </w:r>
      <w:r>
        <w:rPr>
          <w:rFonts w:eastAsia="標楷體"/>
          <w:color w:val="auto"/>
          <w:sz w:val="24"/>
          <w:szCs w:val="24"/>
        </w:rPr>
        <w:t>(__</w:t>
      </w:r>
      <w:r>
        <w:rPr>
          <w:rFonts w:eastAsia="標楷體"/>
          <w:color w:val="auto"/>
          <w:sz w:val="24"/>
          <w:szCs w:val="24"/>
        </w:rPr>
        <w:t>年級和</w:t>
      </w:r>
      <w:r>
        <w:rPr>
          <w:rFonts w:eastAsia="標楷體"/>
          <w:color w:val="auto"/>
          <w:sz w:val="24"/>
          <w:szCs w:val="24"/>
        </w:rPr>
        <w:t>__</w:t>
      </w:r>
      <w:r>
        <w:rPr>
          <w:rFonts w:eastAsia="標楷體"/>
          <w:color w:val="auto"/>
          <w:sz w:val="24"/>
          <w:szCs w:val="24"/>
        </w:rPr>
        <w:t>年級</w:t>
      </w:r>
      <w:r>
        <w:rPr>
          <w:rFonts w:eastAsia="標楷體"/>
          <w:color w:val="auto"/>
          <w:sz w:val="24"/>
          <w:szCs w:val="24"/>
        </w:rPr>
        <w:t>)  ■</w:t>
      </w:r>
      <w:r>
        <w:rPr>
          <w:rFonts w:eastAsia="標楷體"/>
          <w:color w:val="auto"/>
          <w:sz w:val="24"/>
          <w:szCs w:val="24"/>
        </w:rPr>
        <w:t>否</w:t>
      </w:r>
    </w:p>
    <w:p w14:paraId="09758377" w14:textId="77777777" w:rsidR="00A77979" w:rsidRDefault="00A77979" w:rsidP="00363253">
      <w:pPr>
        <w:pStyle w:val="Textbody"/>
        <w:rPr>
          <w:rFonts w:ascii="標楷體" w:eastAsia="標楷體" w:hAnsi="標楷體" w:cs="標楷體"/>
          <w:sz w:val="24"/>
          <w:szCs w:val="24"/>
        </w:rPr>
      </w:pPr>
    </w:p>
    <w:p w14:paraId="7C413056" w14:textId="77777777" w:rsidR="00A77979" w:rsidRDefault="003E5EDE" w:rsidP="00363253">
      <w:pPr>
        <w:pStyle w:val="Textbody"/>
        <w:rPr>
          <w:rFonts w:ascii="標楷體" w:eastAsia="標楷體" w:hAnsi="標楷體" w:cs="標楷體"/>
          <w:sz w:val="24"/>
          <w:szCs w:val="24"/>
        </w:rPr>
      </w:pPr>
      <w:r>
        <w:rPr>
          <w:rFonts w:eastAsia="標楷體"/>
          <w:sz w:val="24"/>
          <w:szCs w:val="24"/>
        </w:rPr>
        <w:t>七、素養導向教學規劃：</w:t>
      </w:r>
    </w:p>
    <w:tbl>
      <w:tblPr>
        <w:tblW w:w="15373" w:type="dxa"/>
        <w:jc w:val="center"/>
        <w:tblLayout w:type="fixed"/>
        <w:tblCellMar>
          <w:left w:w="10" w:type="dxa"/>
          <w:right w:w="10" w:type="dxa"/>
        </w:tblCellMar>
        <w:tblLook w:val="0000" w:firstRow="0" w:lastRow="0" w:firstColumn="0" w:lastColumn="0" w:noHBand="0" w:noVBand="0"/>
      </w:tblPr>
      <w:tblGrid>
        <w:gridCol w:w="1408"/>
        <w:gridCol w:w="1692"/>
        <w:gridCol w:w="1559"/>
        <w:gridCol w:w="2977"/>
        <w:gridCol w:w="709"/>
        <w:gridCol w:w="2268"/>
        <w:gridCol w:w="1417"/>
        <w:gridCol w:w="1559"/>
        <w:gridCol w:w="1784"/>
      </w:tblGrid>
      <w:tr w:rsidR="00363253" w14:paraId="09F559C1" w14:textId="77777777" w:rsidTr="00363253">
        <w:trPr>
          <w:trHeight w:val="278"/>
          <w:tblHeader/>
          <w:jc w:val="center"/>
        </w:trPr>
        <w:tc>
          <w:tcPr>
            <w:tcW w:w="14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BE857B7"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教學期程</w:t>
            </w:r>
          </w:p>
        </w:tc>
        <w:tc>
          <w:tcPr>
            <w:tcW w:w="32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79E6B7"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學習重點</w:t>
            </w:r>
          </w:p>
        </w:tc>
        <w:tc>
          <w:tcPr>
            <w:tcW w:w="297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E94CF3A"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單元</w:t>
            </w:r>
            <w:bookmarkStart w:id="0" w:name="_GoBack"/>
            <w:bookmarkEnd w:id="0"/>
            <w:r>
              <w:rPr>
                <w:rFonts w:eastAsia="標楷體"/>
                <w:color w:val="auto"/>
                <w:sz w:val="24"/>
                <w:szCs w:val="24"/>
              </w:rPr>
              <w:t>/</w:t>
            </w:r>
            <w:r>
              <w:rPr>
                <w:rFonts w:eastAsia="標楷體"/>
                <w:color w:val="auto"/>
                <w:sz w:val="24"/>
                <w:szCs w:val="24"/>
              </w:rPr>
              <w:t>主題名稱與活動內容</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DDEA841"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節數</w:t>
            </w:r>
          </w:p>
        </w:tc>
        <w:tc>
          <w:tcPr>
            <w:tcW w:w="2268"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1E9AAB0"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教學資源</w:t>
            </w:r>
            <w:r>
              <w:rPr>
                <w:rFonts w:eastAsia="標楷體"/>
                <w:color w:val="auto"/>
                <w:sz w:val="24"/>
                <w:szCs w:val="24"/>
              </w:rPr>
              <w:t>/</w:t>
            </w:r>
            <w:r>
              <w:rPr>
                <w:rFonts w:eastAsia="標楷體"/>
                <w:color w:val="auto"/>
                <w:sz w:val="24"/>
                <w:szCs w:val="24"/>
              </w:rPr>
              <w:t>學習策略</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C46236A"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評量方式</w:t>
            </w:r>
          </w:p>
        </w:tc>
        <w:tc>
          <w:tcPr>
            <w:tcW w:w="155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9C96E8E"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融入議題</w:t>
            </w:r>
          </w:p>
        </w:tc>
        <w:tc>
          <w:tcPr>
            <w:tcW w:w="1784"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5FA2F747"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備註</w:t>
            </w:r>
          </w:p>
        </w:tc>
      </w:tr>
      <w:tr w:rsidR="00363253" w14:paraId="09A3BF4C" w14:textId="77777777" w:rsidTr="00363253">
        <w:trPr>
          <w:trHeight w:val="278"/>
          <w:tblHeader/>
          <w:jc w:val="center"/>
        </w:trPr>
        <w:tc>
          <w:tcPr>
            <w:tcW w:w="140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80F75D" w14:textId="77777777" w:rsidR="00A77979" w:rsidRDefault="00A77979" w:rsidP="00363253">
            <w:pPr>
              <w:widowControl/>
            </w:pP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9E71BF"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學習表現</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137E6064" w14:textId="77777777" w:rsidR="00A77979" w:rsidRDefault="003E5EDE" w:rsidP="00363253">
            <w:pPr>
              <w:pStyle w:val="Textbody"/>
              <w:jc w:val="center"/>
              <w:rPr>
                <w:rFonts w:ascii="標楷體" w:eastAsia="標楷體" w:hAnsi="標楷體" w:cs="標楷體"/>
                <w:color w:val="auto"/>
                <w:sz w:val="24"/>
                <w:szCs w:val="24"/>
              </w:rPr>
            </w:pPr>
            <w:r>
              <w:rPr>
                <w:rFonts w:eastAsia="標楷體"/>
                <w:color w:val="auto"/>
                <w:sz w:val="24"/>
                <w:szCs w:val="24"/>
              </w:rPr>
              <w:t>學習內容</w:t>
            </w:r>
          </w:p>
        </w:tc>
        <w:tc>
          <w:tcPr>
            <w:tcW w:w="297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244920D" w14:textId="77777777" w:rsidR="00A77979" w:rsidRDefault="00A77979" w:rsidP="00363253">
            <w:pPr>
              <w:widowControl/>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BA3F6A1" w14:textId="77777777" w:rsidR="00A77979" w:rsidRDefault="00A77979" w:rsidP="00363253">
            <w:pPr>
              <w:widowControl/>
            </w:pPr>
          </w:p>
        </w:tc>
        <w:tc>
          <w:tcPr>
            <w:tcW w:w="2268"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6C396CB5" w14:textId="77777777" w:rsidR="00A77979" w:rsidRDefault="00A77979" w:rsidP="00363253">
            <w:pPr>
              <w:widowControl/>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20C3D02" w14:textId="77777777" w:rsidR="00A77979" w:rsidRDefault="00A77979" w:rsidP="00363253">
            <w:pPr>
              <w:widowControl/>
            </w:pPr>
          </w:p>
        </w:tc>
        <w:tc>
          <w:tcPr>
            <w:tcW w:w="155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5A8D6D3C" w14:textId="77777777" w:rsidR="00A77979" w:rsidRDefault="00A77979" w:rsidP="00363253">
            <w:pPr>
              <w:widowControl/>
            </w:pPr>
          </w:p>
        </w:tc>
        <w:tc>
          <w:tcPr>
            <w:tcW w:w="1784"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7EA48C35" w14:textId="77777777" w:rsidR="00A77979" w:rsidRDefault="00A77979" w:rsidP="00363253">
            <w:pPr>
              <w:widowControl/>
            </w:pPr>
          </w:p>
        </w:tc>
      </w:tr>
      <w:tr w:rsidR="00363253" w:rsidRPr="007E6285" w14:paraId="3C20888D"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EE8BC4" w14:textId="77777777" w:rsidR="00A77979" w:rsidRPr="000970B9" w:rsidRDefault="003E5EDE" w:rsidP="00AB1E0F">
            <w:pPr>
              <w:pStyle w:val="Textbody"/>
              <w:snapToGrid w:val="0"/>
              <w:rPr>
                <w:rFonts w:ascii="標楷體" w:eastAsia="標楷體" w:hAnsi="標楷體" w:cs="標楷體"/>
                <w:color w:val="auto"/>
                <w:sz w:val="24"/>
                <w:szCs w:val="24"/>
              </w:rPr>
            </w:pPr>
            <w:r>
              <w:rPr>
                <w:rFonts w:eastAsia="標楷體"/>
                <w:color w:val="auto"/>
                <w:sz w:val="24"/>
                <w:szCs w:val="24"/>
              </w:rPr>
              <w:t>第一週</w:t>
            </w:r>
          </w:p>
          <w:p w14:paraId="7F74D124" w14:textId="77777777" w:rsidR="00A77979" w:rsidRPr="000970B9"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2/09-2/13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884458" w14:textId="77777777" w:rsidR="00403125" w:rsidRDefault="003E5EDE">
            <w:pPr>
              <w:pStyle w:val="Default"/>
              <w:snapToGrid w:val="0"/>
              <w:rPr>
                <w:color w:val="auto"/>
              </w:rPr>
            </w:pPr>
            <w:r>
              <w:rPr>
                <w:rFonts w:ascii="Times New Roman" w:hAnsi="Times New Roman" w:cs="Times New Roman"/>
                <w:color w:val="auto"/>
              </w:rPr>
              <w:t xml:space="preserve">ah-Ⅲ-1 </w:t>
            </w:r>
            <w:r w:rsidRPr="000970B9">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9B2BDF5" w14:textId="77777777" w:rsidR="00403125" w:rsidRDefault="003E5EDE">
            <w:pPr>
              <w:pStyle w:val="Textbody"/>
              <w:snapToGrid w:val="0"/>
              <w:rPr>
                <w:color w:val="auto"/>
              </w:rPr>
            </w:pPr>
            <w:r>
              <w:rPr>
                <w:rFonts w:eastAsia="標楷體"/>
                <w:color w:val="auto"/>
                <w:sz w:val="24"/>
                <w:szCs w:val="24"/>
              </w:rPr>
              <w:t xml:space="preserve">INb-Ⅲ-3 </w:t>
            </w:r>
            <w:r w:rsidRPr="000970B9">
              <w:rPr>
                <w:rFonts w:eastAsia="標楷體"/>
                <w:color w:val="auto"/>
                <w:sz w:val="24"/>
                <w:szCs w:val="24"/>
              </w:rPr>
              <w:t>物質表面的結構與性質不同，其可產生的摩擦</w:t>
            </w:r>
            <w:r w:rsidRPr="000970B9">
              <w:rPr>
                <w:rFonts w:eastAsia="標楷體"/>
                <w:color w:val="auto"/>
                <w:sz w:val="24"/>
                <w:szCs w:val="24"/>
              </w:rPr>
              <w:lastRenderedPageBreak/>
              <w:t>力不同；摩擦力會影響物體運動的情形。</w:t>
            </w:r>
          </w:p>
          <w:p w14:paraId="092E3F9E" w14:textId="77777777" w:rsidR="00403125" w:rsidRDefault="003E5EDE">
            <w:pPr>
              <w:pStyle w:val="Textbody"/>
              <w:snapToGrid w:val="0"/>
              <w:rPr>
                <w:color w:val="auto"/>
              </w:rPr>
            </w:pPr>
            <w:r>
              <w:rPr>
                <w:rFonts w:eastAsia="標楷體"/>
                <w:color w:val="auto"/>
                <w:sz w:val="24"/>
                <w:szCs w:val="24"/>
              </w:rPr>
              <w:t xml:space="preserve">INd-Ⅲ-3 </w:t>
            </w:r>
            <w:r w:rsidRPr="000970B9">
              <w:rPr>
                <w:rFonts w:eastAsia="標楷體"/>
                <w:color w:val="auto"/>
                <w:sz w:val="24"/>
                <w:szCs w:val="24"/>
              </w:rPr>
              <w:t>地球上的物體（含生物和非生物）均會受地球引力的作用，地球對物體的引力就是物體的重量。</w:t>
            </w:r>
          </w:p>
          <w:p w14:paraId="4E4B3B2F" w14:textId="77777777" w:rsidR="00403125" w:rsidRDefault="003E5EDE">
            <w:pPr>
              <w:pStyle w:val="Textbody"/>
              <w:snapToGrid w:val="0"/>
              <w:rPr>
                <w:color w:val="auto"/>
              </w:rPr>
            </w:pPr>
            <w:r>
              <w:rPr>
                <w:rFonts w:eastAsia="標楷體"/>
                <w:color w:val="auto"/>
                <w:sz w:val="24"/>
                <w:szCs w:val="24"/>
              </w:rPr>
              <w:t xml:space="preserve">INd-Ⅲ-13 </w:t>
            </w:r>
            <w:r w:rsidRPr="000970B9">
              <w:rPr>
                <w:rFonts w:eastAsia="標楷體"/>
                <w:color w:val="auto"/>
                <w:sz w:val="24"/>
                <w:szCs w:val="24"/>
              </w:rPr>
              <w:t>施力可使物體的運動速度改變，物體受多個力的作用，仍可能保持平衡靜止不動，物體不接觸也可以有力的作用。</w:t>
            </w:r>
          </w:p>
          <w:p w14:paraId="372A490D" w14:textId="77777777" w:rsidR="00403125" w:rsidRDefault="003E5EDE">
            <w:pPr>
              <w:pStyle w:val="Textbody"/>
              <w:snapToGrid w:val="0"/>
              <w:rPr>
                <w:color w:val="auto"/>
              </w:rPr>
            </w:pPr>
            <w:r>
              <w:rPr>
                <w:rFonts w:eastAsia="標楷體"/>
                <w:color w:val="auto"/>
                <w:sz w:val="24"/>
                <w:szCs w:val="24"/>
              </w:rPr>
              <w:t xml:space="preserve">INf-Ⅲ-1 </w:t>
            </w:r>
            <w:r w:rsidRPr="000970B9">
              <w:rPr>
                <w:rFonts w:eastAsia="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413C6E"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lastRenderedPageBreak/>
              <w:t>第一單元力與運動</w:t>
            </w:r>
          </w:p>
          <w:p w14:paraId="1DB83775"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活動一力有哪些種類</w:t>
            </w:r>
          </w:p>
          <w:p w14:paraId="3F3441C5"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【活動</w:t>
            </w:r>
            <w:r w:rsidRPr="000970B9">
              <w:rPr>
                <w:rFonts w:eastAsia="標楷體"/>
                <w:color w:val="auto"/>
                <w:sz w:val="24"/>
                <w:szCs w:val="24"/>
              </w:rPr>
              <w:t>1-1</w:t>
            </w:r>
            <w:r w:rsidRPr="000970B9">
              <w:rPr>
                <w:rFonts w:eastAsia="標楷體"/>
                <w:color w:val="auto"/>
                <w:sz w:val="24"/>
                <w:szCs w:val="24"/>
              </w:rPr>
              <w:t>】力的分類</w:t>
            </w:r>
          </w:p>
          <w:p w14:paraId="52CBFA3B"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1.</w:t>
            </w:r>
            <w:r w:rsidRPr="000970B9">
              <w:rPr>
                <w:rFonts w:eastAsia="標楷體"/>
                <w:color w:val="auto"/>
                <w:sz w:val="24"/>
                <w:szCs w:val="24"/>
              </w:rPr>
              <w:t>教師引導學生分享生活中</w:t>
            </w:r>
            <w:r w:rsidRPr="000970B9">
              <w:rPr>
                <w:rFonts w:eastAsia="標楷體"/>
                <w:color w:val="auto"/>
                <w:sz w:val="24"/>
                <w:szCs w:val="24"/>
              </w:rPr>
              <w:lastRenderedPageBreak/>
              <w:t>有哪些現象可以觀察到力的作用，並說明力雖然看不到，但可以從物體形狀改變或是運動狀態的變化等現象察覺到力對物體的作用。例如手壓扁牛奶盒、手提起水桶、腳用力踢球，球會滾得又快又遠等。</w:t>
            </w:r>
          </w:p>
          <w:p w14:paraId="764B9733"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2.</w:t>
            </w:r>
            <w:r w:rsidRPr="000970B9">
              <w:rPr>
                <w:rFonts w:eastAsia="標楷體"/>
                <w:color w:val="auto"/>
                <w:sz w:val="24"/>
                <w:szCs w:val="24"/>
              </w:rPr>
              <w:t>教師引導學生透過觀察圖照及生活經驗，察覺有各種不同的力，例如鉛筆從桌面上落下、風車轉動、玩具車漸漸停下來、磁鐵吸引迴紋針、手拉動椅子。並藉由比較各種力的特性，說明有些力必須接觸到物體才能產生作用，稱為接觸力，例如手要碰到椅子，才可以拉動它、帶動風車轉動的風力等。有些力不須接觸到物體就能產生作用，稱為超距力，例如磁鐵不須碰到迴紋</w:t>
            </w:r>
            <w:r w:rsidRPr="000970B9">
              <w:rPr>
                <w:rFonts w:eastAsia="標楷體"/>
                <w:color w:val="auto"/>
                <w:sz w:val="24"/>
                <w:szCs w:val="24"/>
              </w:rPr>
              <w:t>針，迴紋針就會被吸向磁鐵的</w:t>
            </w:r>
            <w:r w:rsidRPr="000970B9">
              <w:rPr>
                <w:rFonts w:eastAsia="標楷體"/>
                <w:color w:val="auto"/>
                <w:sz w:val="24"/>
                <w:szCs w:val="24"/>
              </w:rPr>
              <w:t>N</w:t>
            </w:r>
            <w:r w:rsidRPr="000970B9">
              <w:rPr>
                <w:rFonts w:eastAsia="標楷體"/>
                <w:color w:val="auto"/>
                <w:sz w:val="24"/>
                <w:szCs w:val="24"/>
              </w:rPr>
              <w:t>、</w:t>
            </w:r>
            <w:r w:rsidRPr="000970B9">
              <w:rPr>
                <w:rFonts w:eastAsia="標楷體"/>
                <w:color w:val="auto"/>
                <w:sz w:val="24"/>
                <w:szCs w:val="24"/>
              </w:rPr>
              <w:t>S</w:t>
            </w:r>
            <w:r w:rsidRPr="000970B9">
              <w:rPr>
                <w:rFonts w:eastAsia="標楷體"/>
                <w:color w:val="auto"/>
                <w:sz w:val="24"/>
                <w:szCs w:val="24"/>
              </w:rPr>
              <w:t>極、地球引力等。</w:t>
            </w:r>
          </w:p>
          <w:p w14:paraId="4CF483B3"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【活動</w:t>
            </w:r>
            <w:r w:rsidRPr="000970B9">
              <w:rPr>
                <w:rFonts w:eastAsia="標楷體"/>
                <w:color w:val="auto"/>
                <w:sz w:val="24"/>
                <w:szCs w:val="24"/>
              </w:rPr>
              <w:t>1-2</w:t>
            </w:r>
            <w:r w:rsidRPr="000970B9">
              <w:rPr>
                <w:rFonts w:eastAsia="標楷體"/>
                <w:color w:val="auto"/>
                <w:sz w:val="24"/>
                <w:szCs w:val="24"/>
              </w:rPr>
              <w:t>】地球引力</w:t>
            </w:r>
          </w:p>
          <w:p w14:paraId="5B6D53C0"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1.</w:t>
            </w:r>
            <w:r w:rsidRPr="000970B9">
              <w:rPr>
                <w:rFonts w:eastAsia="標楷體"/>
                <w:color w:val="auto"/>
                <w:sz w:val="24"/>
                <w:szCs w:val="24"/>
              </w:rPr>
              <w:t>教師引導學生察覺有些力不須接觸到物體就能產生作用，例如倒飼料餵魚時，飼料會往下掉落、向上拋球後，球會往下掉落。說明通</w:t>
            </w:r>
            <w:r w:rsidRPr="000970B9">
              <w:rPr>
                <w:rFonts w:eastAsia="標楷體"/>
                <w:color w:val="auto"/>
                <w:sz w:val="24"/>
                <w:szCs w:val="24"/>
              </w:rPr>
              <w:lastRenderedPageBreak/>
              <w:t>常物體失去支撐就會往下掉落到地面，這是因為地球對物體有一種吸引的力量，稱為地球引力。地球上的物體，無論是生物或非生物，都會受到地球引力的作用。</w:t>
            </w:r>
          </w:p>
          <w:p w14:paraId="0C32D1E8"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2.</w:t>
            </w:r>
            <w:r w:rsidRPr="000970B9">
              <w:rPr>
                <w:rFonts w:eastAsia="標楷體"/>
                <w:color w:val="auto"/>
                <w:sz w:val="24"/>
                <w:szCs w:val="24"/>
              </w:rPr>
              <w:t>教師引導學生根據日常生活的觀察和經驗分享，生活中有哪些現象與地球引力有關。例如水會往低處流動、人只能跳離地面一定的距離就會往下掉落、植物不論生長在地面或斜坡，根都向下生長</w:t>
            </w:r>
            <w:r w:rsidRPr="000970B9">
              <w:rPr>
                <w:rFonts w:eastAsia="標楷體"/>
                <w:color w:val="auto"/>
                <w:sz w:val="24"/>
                <w:szCs w:val="24"/>
              </w:rPr>
              <w:t>。並進一步說明，我們常說的重量是指物體受到地球引力的大小。物體受到地球引力的作用越大，重量也越重。例如體重是個人所受地球引力的大小、物體受到地球引力的作用，須花力氣才能將它搬離地面。</w:t>
            </w:r>
          </w:p>
          <w:p w14:paraId="14AB6D01" w14:textId="77777777" w:rsidR="00A77979" w:rsidRPr="000970B9" w:rsidRDefault="003E5EDE" w:rsidP="00E9390C">
            <w:pPr>
              <w:pStyle w:val="Textbody"/>
              <w:snapToGrid w:val="0"/>
              <w:rPr>
                <w:rFonts w:ascii="標楷體" w:eastAsia="標楷體" w:hAnsi="標楷體" w:cs="標楷體"/>
                <w:color w:val="auto"/>
                <w:sz w:val="24"/>
                <w:szCs w:val="24"/>
              </w:rPr>
            </w:pPr>
            <w:r>
              <w:rPr>
                <w:rFonts w:eastAsia="標楷體"/>
                <w:color w:val="auto"/>
                <w:sz w:val="24"/>
                <w:szCs w:val="24"/>
              </w:rPr>
              <w:t>3.</w:t>
            </w:r>
            <w:r w:rsidRPr="000970B9">
              <w:rPr>
                <w:rFonts w:eastAsia="標楷體"/>
                <w:color w:val="auto"/>
                <w:sz w:val="24"/>
                <w:szCs w:val="24"/>
              </w:rPr>
              <w:t>教師透過指導學生閱讀牛頓發現地球引力的故事，說明牛頓的科學貢獻。</w:t>
            </w:r>
          </w:p>
          <w:p w14:paraId="0F8169ED"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【活動</w:t>
            </w:r>
            <w:r w:rsidRPr="000970B9">
              <w:rPr>
                <w:rFonts w:eastAsia="標楷體"/>
                <w:color w:val="auto"/>
                <w:sz w:val="24"/>
                <w:szCs w:val="24"/>
              </w:rPr>
              <w:t>1-3</w:t>
            </w:r>
            <w:r w:rsidRPr="000970B9">
              <w:rPr>
                <w:rFonts w:eastAsia="標楷體"/>
                <w:color w:val="auto"/>
                <w:sz w:val="24"/>
                <w:szCs w:val="24"/>
              </w:rPr>
              <w:t>】認識摩擦力</w:t>
            </w:r>
          </w:p>
          <w:p w14:paraId="72C9632A"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1.</w:t>
            </w:r>
            <w:r w:rsidRPr="000970B9">
              <w:rPr>
                <w:rFonts w:eastAsia="標楷體"/>
                <w:color w:val="auto"/>
                <w:sz w:val="24"/>
                <w:szCs w:val="24"/>
              </w:rPr>
              <w:t>教師引導學生透過日常生活的觀察和經驗，察覺物體在地面移動時，會和接觸的地面之間產生一種阻力，讓物體的運動速度越來越慢，</w:t>
            </w:r>
            <w:r w:rsidRPr="000970B9">
              <w:rPr>
                <w:rFonts w:eastAsia="標楷體"/>
                <w:color w:val="auto"/>
                <w:sz w:val="24"/>
                <w:szCs w:val="24"/>
              </w:rPr>
              <w:lastRenderedPageBreak/>
              <w:t>最後停下來。例如當我們用力將地面的玩具車往前推，車子會往前移動，如果不擋它，玩具車會慢慢停下來。又或者踢足球時</w:t>
            </w:r>
            <w:r w:rsidRPr="000970B9">
              <w:rPr>
                <w:rFonts w:eastAsia="標楷體"/>
                <w:color w:val="auto"/>
                <w:sz w:val="24"/>
                <w:szCs w:val="24"/>
              </w:rPr>
              <w:t>，如果球沒有被擋下來，球會停下來。並說明這種力稱為摩擦力。摩擦力會使物體運動速度變慢，影響物體移動的距離。</w:t>
            </w:r>
          </w:p>
          <w:p w14:paraId="32EE39B2" w14:textId="77777777" w:rsidR="00A77979" w:rsidRPr="000970B9" w:rsidRDefault="003E5EDE" w:rsidP="00E9390C">
            <w:pPr>
              <w:pStyle w:val="Textbody"/>
              <w:snapToGrid w:val="0"/>
              <w:rPr>
                <w:rFonts w:ascii="標楷體" w:eastAsia="標楷體" w:hAnsi="標楷體" w:cs="標楷體"/>
                <w:color w:val="auto"/>
                <w:sz w:val="24"/>
                <w:szCs w:val="24"/>
              </w:rPr>
            </w:pPr>
            <w:r w:rsidRPr="000970B9">
              <w:rPr>
                <w:rFonts w:eastAsia="標楷體"/>
                <w:color w:val="auto"/>
                <w:sz w:val="24"/>
                <w:szCs w:val="24"/>
              </w:rPr>
              <w:t>2.</w:t>
            </w:r>
            <w:r w:rsidRPr="000970B9">
              <w:rPr>
                <w:rFonts w:eastAsia="標楷體"/>
                <w:color w:val="auto"/>
                <w:sz w:val="24"/>
                <w:szCs w:val="24"/>
              </w:rPr>
              <w:t>教師引導學生分享生活中有哪些摩擦力，例如在直排輪上裝滾輪，可以較快速移動、鞋底有深淺不同的紋路，可以防止行走時滑倒，並說明摩擦力也是接觸力。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2829D1" w14:textId="77777777" w:rsidR="00A77979" w:rsidRPr="000970B9" w:rsidRDefault="003E5EDE" w:rsidP="00AB1E0F">
            <w:pPr>
              <w:pStyle w:val="Textbody"/>
              <w:snapToGrid w:val="0"/>
              <w:ind w:firstLine="0"/>
              <w:rPr>
                <w:rFonts w:ascii="標楷體" w:eastAsia="標楷體" w:hAnsi="標楷體" w:cs="標楷體"/>
                <w:color w:val="auto"/>
                <w:sz w:val="24"/>
                <w:szCs w:val="24"/>
              </w:rPr>
            </w:pPr>
            <w:r w:rsidRPr="000970B9">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D9340F"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22AEE41D" w14:textId="77777777" w:rsidR="00A77979" w:rsidRPr="000970B9" w:rsidRDefault="003E5EDE" w:rsidP="00D10C98">
            <w:pPr>
              <w:pStyle w:val="Textbody"/>
              <w:snapToGrid w:val="0"/>
              <w:ind w:left="92" w:hanging="7"/>
              <w:rPr>
                <w:rFonts w:ascii="標楷體" w:eastAsia="標楷體" w:hAnsi="標楷體" w:cs="標楷體"/>
                <w:color w:val="auto"/>
                <w:sz w:val="24"/>
                <w:szCs w:val="24"/>
              </w:rPr>
            </w:pPr>
            <w:r w:rsidRPr="000970B9">
              <w:rPr>
                <w:rFonts w:eastAsia="標楷體"/>
                <w:color w:val="auto"/>
                <w:sz w:val="24"/>
                <w:szCs w:val="24"/>
              </w:rPr>
              <w:t>1.</w:t>
            </w:r>
            <w:r>
              <w:rPr>
                <w:rFonts w:eastAsia="標楷體"/>
                <w:color w:val="auto"/>
                <w:sz w:val="24"/>
                <w:szCs w:val="24"/>
              </w:rPr>
              <w:t>教學媒體</w:t>
            </w:r>
          </w:p>
          <w:p w14:paraId="2A71FD03"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720412B6"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214EB9EB" w14:textId="77777777" w:rsidR="00A77979" w:rsidRPr="000970B9" w:rsidRDefault="003E5EDE" w:rsidP="004B1A5A">
            <w:pPr>
              <w:pStyle w:val="Textbody"/>
              <w:snapToGrid w:val="0"/>
              <w:ind w:left="92" w:hanging="7"/>
              <w:rPr>
                <w:rFonts w:ascii="標楷體" w:eastAsia="標楷體" w:hAnsi="標楷體" w:cs="標楷體"/>
                <w:color w:val="auto"/>
                <w:sz w:val="24"/>
                <w:szCs w:val="24"/>
              </w:rPr>
            </w:pPr>
            <w:r w:rsidRPr="000970B9">
              <w:rPr>
                <w:rFonts w:eastAsia="標楷體"/>
                <w:color w:val="auto"/>
                <w:sz w:val="24"/>
                <w:szCs w:val="24"/>
              </w:rPr>
              <w:lastRenderedPageBreak/>
              <w:t>1.</w:t>
            </w:r>
            <w:r w:rsidRPr="000970B9">
              <w:rPr>
                <w:rFonts w:eastAsia="標楷體"/>
                <w:color w:val="auto"/>
                <w:sz w:val="24"/>
                <w:szCs w:val="24"/>
              </w:rPr>
              <w:t>重述重點</w:t>
            </w:r>
          </w:p>
          <w:p w14:paraId="643F3221" w14:textId="77777777" w:rsidR="00A77979" w:rsidRPr="000970B9" w:rsidRDefault="003E5EDE" w:rsidP="004B1A5A">
            <w:pPr>
              <w:pStyle w:val="Textbody"/>
              <w:snapToGrid w:val="0"/>
              <w:ind w:left="92" w:hanging="7"/>
              <w:rPr>
                <w:rFonts w:ascii="標楷體" w:eastAsia="標楷體" w:hAnsi="標楷體" w:cs="標楷體"/>
                <w:color w:val="auto"/>
                <w:sz w:val="24"/>
                <w:szCs w:val="24"/>
              </w:rPr>
            </w:pPr>
            <w:r w:rsidRPr="000970B9">
              <w:rPr>
                <w:rFonts w:eastAsia="標楷體"/>
                <w:color w:val="auto"/>
                <w:sz w:val="24"/>
                <w:szCs w:val="24"/>
              </w:rPr>
              <w:t>2.</w:t>
            </w:r>
            <w:r w:rsidRPr="000970B9">
              <w:rPr>
                <w:rFonts w:eastAsia="標楷體"/>
                <w:color w:val="auto"/>
                <w:sz w:val="24"/>
                <w:szCs w:val="24"/>
              </w:rPr>
              <w:t>觀察</w:t>
            </w:r>
          </w:p>
          <w:p w14:paraId="6772F9F2" w14:textId="77777777" w:rsidR="00A77979" w:rsidRPr="000970B9" w:rsidRDefault="003E5EDE" w:rsidP="004B1A5A">
            <w:pPr>
              <w:pStyle w:val="Textbody"/>
              <w:snapToGrid w:val="0"/>
              <w:ind w:left="92" w:hanging="7"/>
              <w:rPr>
                <w:rFonts w:ascii="標楷體" w:eastAsia="標楷體" w:hAnsi="標楷體" w:cs="標楷體"/>
                <w:color w:val="auto"/>
                <w:sz w:val="24"/>
                <w:szCs w:val="24"/>
              </w:rPr>
            </w:pPr>
            <w:r w:rsidRPr="000970B9">
              <w:rPr>
                <w:rFonts w:eastAsia="標楷體"/>
                <w:color w:val="auto"/>
                <w:sz w:val="24"/>
                <w:szCs w:val="24"/>
              </w:rPr>
              <w:t>3.</w:t>
            </w:r>
            <w:r w:rsidRPr="000970B9">
              <w:rPr>
                <w:rFonts w:eastAsia="標楷體"/>
                <w:color w:val="auto"/>
                <w:sz w:val="24"/>
                <w:szCs w:val="24"/>
              </w:rPr>
              <w:t>推論</w:t>
            </w:r>
          </w:p>
          <w:p w14:paraId="40EBB093" w14:textId="77777777" w:rsidR="00A77979" w:rsidRPr="000970B9" w:rsidRDefault="003E5EDE" w:rsidP="004B1A5A">
            <w:pPr>
              <w:pStyle w:val="Textbody"/>
              <w:snapToGrid w:val="0"/>
              <w:ind w:left="92" w:hanging="7"/>
              <w:rPr>
                <w:rFonts w:ascii="標楷體" w:eastAsia="標楷體" w:hAnsi="標楷體" w:cs="標楷體"/>
                <w:color w:val="auto"/>
                <w:sz w:val="24"/>
                <w:szCs w:val="24"/>
              </w:rPr>
            </w:pPr>
            <w:r w:rsidRPr="000970B9">
              <w:rPr>
                <w:rFonts w:eastAsia="標楷體"/>
                <w:color w:val="auto"/>
                <w:sz w:val="24"/>
                <w:szCs w:val="24"/>
              </w:rPr>
              <w:t>4.</w:t>
            </w:r>
            <w:r w:rsidRPr="000970B9">
              <w:rPr>
                <w:rFonts w:eastAsia="標楷體"/>
                <w:color w:val="auto"/>
                <w:sz w:val="24"/>
                <w:szCs w:val="24"/>
              </w:rPr>
              <w:t>資料蒐集</w:t>
            </w:r>
          </w:p>
          <w:p w14:paraId="2CE1D451" w14:textId="77777777" w:rsidR="00A77979" w:rsidRPr="000970B9" w:rsidRDefault="003E5EDE" w:rsidP="004B1A5A">
            <w:pPr>
              <w:pStyle w:val="Textbody"/>
              <w:snapToGrid w:val="0"/>
              <w:ind w:left="92" w:hanging="7"/>
              <w:rPr>
                <w:rFonts w:ascii="標楷體" w:eastAsia="標楷體" w:hAnsi="標楷體" w:cs="標楷體"/>
                <w:color w:val="auto"/>
                <w:sz w:val="24"/>
                <w:szCs w:val="24"/>
              </w:rPr>
            </w:pPr>
            <w:r w:rsidRPr="000970B9">
              <w:rPr>
                <w:rFonts w:eastAsia="標楷體"/>
                <w:color w:val="auto"/>
                <w:sz w:val="24"/>
                <w:szCs w:val="24"/>
              </w:rPr>
              <w:t>5.</w:t>
            </w:r>
            <w:r w:rsidRPr="000970B9">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9AE3E4" w14:textId="77777777" w:rsidR="00A77979" w:rsidRPr="000970B9" w:rsidRDefault="003E5EDE" w:rsidP="00BE084A">
            <w:pPr>
              <w:pStyle w:val="Textbody"/>
              <w:snapToGrid w:val="0"/>
              <w:ind w:left="92" w:hanging="7"/>
              <w:rPr>
                <w:color w:val="auto"/>
              </w:rPr>
            </w:pPr>
            <w:r w:rsidRPr="000970B9">
              <w:rPr>
                <w:rFonts w:eastAsia="標楷體"/>
                <w:color w:val="auto"/>
                <w:sz w:val="24"/>
                <w:szCs w:val="24"/>
              </w:rPr>
              <w:lastRenderedPageBreak/>
              <w:t>課堂問答</w:t>
            </w:r>
          </w:p>
          <w:p w14:paraId="47259212" w14:textId="77777777" w:rsidR="00A77979" w:rsidRPr="000970B9" w:rsidRDefault="003E5EDE" w:rsidP="00BE084A">
            <w:pPr>
              <w:pStyle w:val="Textbody"/>
              <w:snapToGrid w:val="0"/>
              <w:ind w:left="92" w:hanging="7"/>
              <w:rPr>
                <w:color w:val="auto"/>
              </w:rPr>
            </w:pPr>
            <w:r w:rsidRPr="000970B9">
              <w:rPr>
                <w:rFonts w:eastAsia="標楷體"/>
                <w:color w:val="auto"/>
                <w:sz w:val="24"/>
                <w:szCs w:val="24"/>
              </w:rPr>
              <w:t>口頭報告</w:t>
            </w:r>
          </w:p>
          <w:p w14:paraId="07619A47" w14:textId="77777777" w:rsidR="00A77979" w:rsidRPr="000970B9" w:rsidRDefault="003E5EDE" w:rsidP="00BE084A">
            <w:pPr>
              <w:pStyle w:val="Textbody"/>
              <w:snapToGrid w:val="0"/>
              <w:ind w:left="92" w:hanging="7"/>
              <w:rPr>
                <w:color w:val="auto"/>
              </w:rPr>
            </w:pPr>
            <w:r w:rsidRPr="000970B9">
              <w:rPr>
                <w:rFonts w:eastAsia="標楷體"/>
                <w:color w:val="auto"/>
                <w:sz w:val="24"/>
                <w:szCs w:val="24"/>
              </w:rPr>
              <w:t>觀察紀錄</w:t>
            </w:r>
          </w:p>
          <w:p w14:paraId="4668522F" w14:textId="77777777" w:rsidR="00A77979" w:rsidRPr="000970B9" w:rsidRDefault="003E5EDE" w:rsidP="00BE084A">
            <w:pPr>
              <w:pStyle w:val="Textbody"/>
              <w:snapToGrid w:val="0"/>
              <w:ind w:left="92" w:hanging="7"/>
              <w:rPr>
                <w:color w:val="auto"/>
              </w:rPr>
            </w:pPr>
            <w:r w:rsidRPr="000970B9">
              <w:rPr>
                <w:rFonts w:eastAsia="標楷體"/>
                <w:color w:val="auto"/>
                <w:sz w:val="24"/>
                <w:szCs w:val="24"/>
              </w:rPr>
              <w:t>資料蒐集</w:t>
            </w:r>
          </w:p>
          <w:p w14:paraId="2B25BE5A" w14:textId="77777777" w:rsidR="00A77979" w:rsidRPr="000970B9" w:rsidRDefault="003E5EDE" w:rsidP="00BE084A">
            <w:pPr>
              <w:pStyle w:val="Textbody"/>
              <w:snapToGrid w:val="0"/>
              <w:ind w:left="92" w:hanging="7"/>
              <w:rPr>
                <w:color w:val="auto"/>
              </w:rPr>
            </w:pPr>
            <w:r w:rsidRPr="000970B9">
              <w:rPr>
                <w:rFonts w:eastAsia="標楷體"/>
                <w:color w:val="auto"/>
                <w:sz w:val="24"/>
                <w:szCs w:val="24"/>
              </w:rPr>
              <w:lastRenderedPageBreak/>
              <w:t>小組討論</w:t>
            </w:r>
          </w:p>
          <w:p w14:paraId="62043E09" w14:textId="77777777" w:rsidR="00A77979" w:rsidRPr="000970B9" w:rsidRDefault="003E5EDE" w:rsidP="00BE084A">
            <w:pPr>
              <w:pStyle w:val="Textbody"/>
              <w:snapToGrid w:val="0"/>
              <w:ind w:left="92" w:hanging="7"/>
              <w:rPr>
                <w:color w:val="auto"/>
              </w:rPr>
            </w:pPr>
            <w:r w:rsidRPr="000970B9">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CCDA13" w14:textId="77777777" w:rsidR="00403125" w:rsidRDefault="003E5EDE">
            <w:pPr>
              <w:pStyle w:val="Textbody"/>
              <w:autoSpaceDE w:val="0"/>
              <w:snapToGrid w:val="0"/>
              <w:rPr>
                <w:color w:val="auto"/>
              </w:rPr>
            </w:pPr>
            <w:r>
              <w:rPr>
                <w:rFonts w:eastAsia="標楷體"/>
                <w:color w:val="auto"/>
                <w:sz w:val="24"/>
                <w:szCs w:val="24"/>
              </w:rPr>
              <w:lastRenderedPageBreak/>
              <w:t>【性別平等教育】</w:t>
            </w:r>
          </w:p>
          <w:p w14:paraId="68D6FFF0"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0970B9">
              <w:rPr>
                <w:rFonts w:eastAsia="標楷體"/>
                <w:color w:val="auto"/>
                <w:sz w:val="24"/>
                <w:szCs w:val="24"/>
              </w:rPr>
              <w:t>覺察性別角色的刻板</w:t>
            </w:r>
            <w:r w:rsidRPr="000970B9">
              <w:rPr>
                <w:rFonts w:eastAsia="標楷體"/>
                <w:color w:val="auto"/>
                <w:sz w:val="24"/>
                <w:szCs w:val="24"/>
              </w:rPr>
              <w:lastRenderedPageBreak/>
              <w:t>印象，了解家庭、學校與職業的分工，不應受性別的限制。</w:t>
            </w:r>
          </w:p>
          <w:p w14:paraId="1B258FC1" w14:textId="77777777" w:rsidR="00403125" w:rsidRDefault="003E5EDE">
            <w:pPr>
              <w:pStyle w:val="Textbody"/>
              <w:autoSpaceDE w:val="0"/>
              <w:snapToGrid w:val="0"/>
              <w:rPr>
                <w:color w:val="auto"/>
              </w:rPr>
            </w:pPr>
            <w:r>
              <w:rPr>
                <w:rFonts w:eastAsia="標楷體"/>
                <w:color w:val="auto"/>
                <w:sz w:val="24"/>
                <w:szCs w:val="24"/>
              </w:rPr>
              <w:t>【科技教育】</w:t>
            </w:r>
          </w:p>
          <w:p w14:paraId="0B08925E"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0970B9">
              <w:rPr>
                <w:rFonts w:eastAsia="標楷體"/>
                <w:color w:val="auto"/>
                <w:sz w:val="24"/>
                <w:szCs w:val="24"/>
              </w:rPr>
              <w:t>了解平日常見科技產品的用途與運作方式。</w:t>
            </w:r>
          </w:p>
          <w:p w14:paraId="62E3DCEA"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0970B9">
              <w:rPr>
                <w:rFonts w:eastAsia="標楷體"/>
                <w:color w:val="auto"/>
                <w:sz w:val="24"/>
                <w:szCs w:val="24"/>
              </w:rPr>
              <w:t>具備與他人團隊合作的能力。</w:t>
            </w:r>
          </w:p>
          <w:p w14:paraId="5A9EE2C2" w14:textId="77777777" w:rsidR="00403125" w:rsidRDefault="003E5EDE">
            <w:pPr>
              <w:pStyle w:val="Textbody"/>
              <w:autoSpaceDE w:val="0"/>
              <w:snapToGrid w:val="0"/>
              <w:rPr>
                <w:color w:val="auto"/>
              </w:rPr>
            </w:pPr>
            <w:r>
              <w:rPr>
                <w:rFonts w:eastAsia="標楷體"/>
                <w:color w:val="auto"/>
                <w:sz w:val="24"/>
                <w:szCs w:val="24"/>
              </w:rPr>
              <w:t>【生涯規劃教育】</w:t>
            </w:r>
          </w:p>
          <w:p w14:paraId="1C6E1FF2"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0970B9">
              <w:rPr>
                <w:rFonts w:eastAsia="標楷體"/>
                <w:color w:val="auto"/>
                <w:sz w:val="24"/>
                <w:szCs w:val="24"/>
              </w:rPr>
              <w:t>學習解決問題與做決定的能力。</w:t>
            </w:r>
          </w:p>
          <w:p w14:paraId="47CC36DE" w14:textId="77777777" w:rsidR="00403125" w:rsidRDefault="003E5EDE">
            <w:pPr>
              <w:pStyle w:val="Textbody"/>
              <w:autoSpaceDE w:val="0"/>
              <w:snapToGrid w:val="0"/>
              <w:rPr>
                <w:color w:val="auto"/>
              </w:rPr>
            </w:pPr>
            <w:r>
              <w:rPr>
                <w:rFonts w:eastAsia="標楷體"/>
                <w:color w:val="auto"/>
                <w:sz w:val="24"/>
                <w:szCs w:val="24"/>
              </w:rPr>
              <w:t>【閱讀素養教育】</w:t>
            </w:r>
          </w:p>
          <w:p w14:paraId="0061C61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0970B9">
              <w:rPr>
                <w:rFonts w:eastAsia="標楷體"/>
                <w:color w:val="auto"/>
                <w:sz w:val="24"/>
                <w:szCs w:val="24"/>
              </w:rPr>
              <w:t>認識一般生活情境中需要使用的，以及學習學科基礎知識所應具備的字詞彙。</w:t>
            </w:r>
          </w:p>
          <w:p w14:paraId="41F8C88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0970B9">
              <w:rPr>
                <w:rFonts w:eastAsia="標楷體"/>
                <w:color w:val="auto"/>
                <w:sz w:val="24"/>
                <w:szCs w:val="24"/>
              </w:rPr>
              <w:t>中高年級後需發展長篇文本的閱讀</w:t>
            </w:r>
            <w:r w:rsidRPr="000970B9">
              <w:rPr>
                <w:rFonts w:eastAsia="標楷體"/>
                <w:color w:val="auto"/>
                <w:sz w:val="24"/>
                <w:szCs w:val="24"/>
              </w:rPr>
              <w:lastRenderedPageBreak/>
              <w:t>理解能力。</w:t>
            </w:r>
          </w:p>
          <w:p w14:paraId="0031C60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0970B9">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086BA63"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1BA91227"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lastRenderedPageBreak/>
              <w:t>1.</w:t>
            </w:r>
            <w:r w:rsidRPr="007E6285">
              <w:rPr>
                <w:rFonts w:eastAsia="標楷體"/>
                <w:color w:val="auto"/>
                <w:sz w:val="24"/>
                <w:szCs w:val="24"/>
              </w:rPr>
              <w:t>協同科目：</w:t>
            </w:r>
          </w:p>
          <w:p w14:paraId="402A2E20"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2D386A60"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6855BC2A"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6A48277A"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235546"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第二週</w:t>
            </w:r>
          </w:p>
          <w:p w14:paraId="318B4648"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2/16-2/20</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14088E" w14:textId="77777777" w:rsidR="00403125" w:rsidRDefault="003E5EDE">
            <w:pPr>
              <w:pStyle w:val="Default"/>
              <w:snapToGrid w:val="0"/>
              <w:rPr>
                <w:color w:val="auto"/>
              </w:rPr>
            </w:pPr>
            <w:r>
              <w:rPr>
                <w:rFonts w:ascii="Times New Roman" w:hAnsi="Times New Roman" w:cs="Times New Roman"/>
                <w:color w:val="auto"/>
              </w:rPr>
              <w:t xml:space="preserve">ti-Ⅲ-1 </w:t>
            </w:r>
            <w:r w:rsidRPr="000970B9">
              <w:rPr>
                <w:rFonts w:ascii="Times New Roman" w:hAnsi="Times New Roman" w:cs="Times New Roman"/>
                <w:color w:val="auto"/>
              </w:rPr>
              <w:t>能運用好奇心察覺日常生活現象的規律性會因為某些改變而產生差異，並能依據已知的科學知識科學方法想像可能發生的事情，以察覺不同的方法，也常能做出不同的成品。</w:t>
            </w:r>
          </w:p>
          <w:p w14:paraId="6699059A" w14:textId="77777777" w:rsidR="00403125" w:rsidRDefault="003E5EDE">
            <w:pPr>
              <w:pStyle w:val="Default"/>
              <w:snapToGrid w:val="0"/>
              <w:rPr>
                <w:color w:val="auto"/>
              </w:rPr>
            </w:pPr>
            <w:r>
              <w:rPr>
                <w:rFonts w:ascii="Times New Roman" w:hAnsi="Times New Roman" w:cs="Times New Roman"/>
                <w:color w:val="auto"/>
              </w:rPr>
              <w:lastRenderedPageBreak/>
              <w:t xml:space="preserve">tc-Ⅲ-1 </w:t>
            </w:r>
            <w:r w:rsidRPr="000970B9">
              <w:rPr>
                <w:rFonts w:ascii="Times New Roman" w:hAnsi="Times New Roman" w:cs="Times New Roman"/>
                <w:color w:val="auto"/>
              </w:rPr>
              <w:t>能就所蒐集的數據或資料，進行簡單的記錄與分類，並依據習得的知識，思考資料的正確性及辨別他人資訊與事實的差異。</w:t>
            </w:r>
          </w:p>
          <w:p w14:paraId="1778D2DE" w14:textId="77777777" w:rsidR="00403125" w:rsidRDefault="003E5EDE">
            <w:pPr>
              <w:pStyle w:val="Default"/>
              <w:snapToGrid w:val="0"/>
              <w:rPr>
                <w:color w:val="auto"/>
              </w:rPr>
            </w:pPr>
            <w:r>
              <w:rPr>
                <w:rFonts w:ascii="Times New Roman" w:hAnsi="Times New Roman" w:cs="Times New Roman"/>
                <w:color w:val="auto"/>
              </w:rPr>
              <w:t xml:space="preserve">po-Ⅲ-2 </w:t>
            </w:r>
            <w:r w:rsidRPr="000970B9">
              <w:rPr>
                <w:rFonts w:ascii="Times New Roman" w:hAnsi="Times New Roman" w:cs="Times New Roman"/>
                <w:color w:val="auto"/>
              </w:rPr>
              <w:t>能初步辨別適合科學探究的問題，並能依據觀察、蒐集資料、閱讀、思考、討論等，提出適宜探究之問題。</w:t>
            </w:r>
          </w:p>
          <w:p w14:paraId="113E5409" w14:textId="77777777" w:rsidR="00403125" w:rsidRDefault="003E5EDE">
            <w:pPr>
              <w:pStyle w:val="Default"/>
              <w:snapToGrid w:val="0"/>
              <w:rPr>
                <w:color w:val="auto"/>
              </w:rPr>
            </w:pPr>
            <w:r>
              <w:rPr>
                <w:rFonts w:ascii="Times New Roman" w:hAnsi="Times New Roman" w:cs="Times New Roman"/>
                <w:color w:val="auto"/>
              </w:rPr>
              <w:t xml:space="preserve">pe-Ⅲ-1 </w:t>
            </w:r>
            <w:r w:rsidRPr="000970B9">
              <w:rPr>
                <w:rFonts w:ascii="Times New Roman" w:hAnsi="Times New Roman" w:cs="Times New Roman"/>
                <w:color w:val="auto"/>
              </w:rPr>
              <w:t>能了解自變項、應變項並預測改變時可能的影響和進行適當次數測試的意義。在教師或教科書的指導或說明下，能了解探究的</w:t>
            </w:r>
            <w:r w:rsidRPr="000970B9">
              <w:rPr>
                <w:rFonts w:ascii="Times New Roman" w:hAnsi="Times New Roman" w:cs="Times New Roman"/>
                <w:color w:val="auto"/>
              </w:rPr>
              <w:t>計畫，並進而能</w:t>
            </w:r>
            <w:r w:rsidRPr="000970B9">
              <w:rPr>
                <w:rFonts w:ascii="Times New Roman" w:hAnsi="Times New Roman" w:cs="Times New Roman"/>
                <w:color w:val="auto"/>
              </w:rPr>
              <w:lastRenderedPageBreak/>
              <w:t>根據問題的特性、資源（設備等）的有無等因素，規劃簡單的探究活動。</w:t>
            </w:r>
          </w:p>
          <w:p w14:paraId="1F2A9864" w14:textId="77777777" w:rsidR="00403125" w:rsidRDefault="003E5EDE">
            <w:pPr>
              <w:pStyle w:val="Default"/>
              <w:snapToGrid w:val="0"/>
              <w:rPr>
                <w:color w:val="auto"/>
              </w:rPr>
            </w:pPr>
            <w:r>
              <w:rPr>
                <w:rFonts w:ascii="Times New Roman" w:hAnsi="Times New Roman" w:cs="Times New Roman"/>
                <w:color w:val="auto"/>
              </w:rPr>
              <w:t xml:space="preserve">pe-Ⅲ-2 </w:t>
            </w:r>
            <w:r w:rsidRPr="000970B9">
              <w:rPr>
                <w:rFonts w:ascii="Times New Roman" w:hAnsi="Times New Roman" w:cs="Times New Roman"/>
                <w:color w:val="auto"/>
              </w:rPr>
              <w:t>能正確安全操作適合學習階段的物品、器材儀器、科技設備及資源。能進行客觀的質性觀察或數值量測並詳實記錄。</w:t>
            </w:r>
          </w:p>
          <w:p w14:paraId="4024F3DE" w14:textId="77777777" w:rsidR="00403125" w:rsidRDefault="003E5EDE">
            <w:pPr>
              <w:pStyle w:val="Default"/>
              <w:snapToGrid w:val="0"/>
              <w:rPr>
                <w:color w:val="auto"/>
              </w:rPr>
            </w:pPr>
            <w:r>
              <w:rPr>
                <w:rFonts w:ascii="Times New Roman" w:hAnsi="Times New Roman" w:cs="Times New Roman"/>
                <w:color w:val="auto"/>
              </w:rPr>
              <w:t xml:space="preserve">pa-Ⅲ-1 </w:t>
            </w:r>
            <w:r w:rsidRPr="000970B9">
              <w:rPr>
                <w:rFonts w:ascii="Times New Roman" w:hAnsi="Times New Roman" w:cs="Times New Roman"/>
                <w:color w:val="auto"/>
              </w:rPr>
              <w:t>能分析比較、製作圖表、運用簡單數學等方法，整理已有的資訊或數據。</w:t>
            </w:r>
          </w:p>
          <w:p w14:paraId="64AC66AF" w14:textId="77777777" w:rsidR="00403125" w:rsidRDefault="003E5EDE">
            <w:pPr>
              <w:pStyle w:val="Default"/>
              <w:snapToGrid w:val="0"/>
              <w:rPr>
                <w:color w:val="auto"/>
              </w:rPr>
            </w:pPr>
            <w:r>
              <w:rPr>
                <w:rFonts w:ascii="Times New Roman" w:hAnsi="Times New Roman" w:cs="Times New Roman"/>
                <w:color w:val="auto"/>
              </w:rPr>
              <w:t xml:space="preserve">pa-Ⅲ-2 </w:t>
            </w:r>
            <w:r w:rsidRPr="000970B9">
              <w:rPr>
                <w:rFonts w:ascii="Times New Roman" w:hAnsi="Times New Roman" w:cs="Times New Roman"/>
                <w:color w:val="auto"/>
              </w:rPr>
              <w:t>能從（所得的）資訊或數據，形成解釋、發現新知、獲知因果關係、解決問題、或是發</w:t>
            </w:r>
            <w:r w:rsidRPr="000970B9">
              <w:rPr>
                <w:rFonts w:ascii="Times New Roman" w:hAnsi="Times New Roman" w:cs="Times New Roman"/>
                <w:color w:val="auto"/>
              </w:rPr>
              <w:lastRenderedPageBreak/>
              <w:t>現新的問題。並能將自己的探究結果和他人的結果（例如：來自同學）比較對照，檢查相近探究是否有相近的結果。</w:t>
            </w:r>
          </w:p>
          <w:p w14:paraId="44EC3C03" w14:textId="77777777" w:rsidR="00403125" w:rsidRDefault="003E5EDE">
            <w:pPr>
              <w:pStyle w:val="Default"/>
              <w:snapToGrid w:val="0"/>
              <w:rPr>
                <w:color w:val="auto"/>
              </w:rPr>
            </w:pPr>
            <w:r>
              <w:rPr>
                <w:rFonts w:ascii="Times New Roman" w:hAnsi="Times New Roman" w:cs="Times New Roman"/>
                <w:color w:val="auto"/>
              </w:rPr>
              <w:t xml:space="preserve">pc-Ⅲ-1 </w:t>
            </w:r>
            <w:r w:rsidRPr="000970B9">
              <w:rPr>
                <w:rFonts w:ascii="Times New Roman" w:hAnsi="Times New Roman" w:cs="Times New Roman"/>
                <w:color w:val="auto"/>
              </w:rPr>
              <w:t>能理解同學報告，提出合理的疑問或意見。並能對「所訂定的問題」、「探究方法」、「獲得之證據」及「探究之發現」等之間的符應情形，進行檢核並提出優點和弱點。</w:t>
            </w:r>
          </w:p>
          <w:p w14:paraId="35C72345" w14:textId="77777777" w:rsidR="00403125" w:rsidRDefault="003E5EDE">
            <w:pPr>
              <w:pStyle w:val="Default"/>
              <w:snapToGrid w:val="0"/>
              <w:rPr>
                <w:color w:val="auto"/>
              </w:rPr>
            </w:pPr>
            <w:r>
              <w:rPr>
                <w:rFonts w:ascii="Times New Roman" w:hAnsi="Times New Roman" w:cs="Times New Roman"/>
                <w:color w:val="auto"/>
              </w:rPr>
              <w:t xml:space="preserve">ai-Ⅲ-2 </w:t>
            </w:r>
            <w:r w:rsidRPr="000970B9">
              <w:rPr>
                <w:rFonts w:ascii="Times New Roman" w:hAnsi="Times New Roman" w:cs="Times New Roman"/>
                <w:color w:val="auto"/>
              </w:rPr>
              <w:t>透過成功的科學探索經驗，感受自然科學學習的樂趣。</w:t>
            </w:r>
          </w:p>
          <w:p w14:paraId="33A0E249" w14:textId="77777777" w:rsidR="00403125" w:rsidRDefault="003E5EDE">
            <w:pPr>
              <w:pStyle w:val="Default"/>
              <w:snapToGrid w:val="0"/>
              <w:rPr>
                <w:color w:val="auto"/>
              </w:rPr>
            </w:pPr>
            <w:r>
              <w:rPr>
                <w:rFonts w:ascii="Times New Roman" w:hAnsi="Times New Roman" w:cs="Times New Roman"/>
                <w:color w:val="auto"/>
              </w:rPr>
              <w:t xml:space="preserve">ai-Ⅲ-3 </w:t>
            </w:r>
            <w:r w:rsidRPr="000970B9">
              <w:rPr>
                <w:rFonts w:ascii="Times New Roman" w:hAnsi="Times New Roman" w:cs="Times New Roman"/>
                <w:color w:val="auto"/>
              </w:rPr>
              <w:t>參與合作學習並與</w:t>
            </w:r>
            <w:r w:rsidRPr="000970B9">
              <w:rPr>
                <w:rFonts w:ascii="Times New Roman" w:hAnsi="Times New Roman" w:cs="Times New Roman"/>
                <w:color w:val="auto"/>
              </w:rPr>
              <w:lastRenderedPageBreak/>
              <w:t>同儕有良好的互動經驗，享受學習科學的樂趣。</w:t>
            </w:r>
          </w:p>
          <w:p w14:paraId="3E15EAA7" w14:textId="77777777" w:rsidR="00403125" w:rsidRDefault="003E5EDE">
            <w:pPr>
              <w:pStyle w:val="Default"/>
              <w:snapToGrid w:val="0"/>
              <w:rPr>
                <w:color w:val="auto"/>
              </w:rPr>
            </w:pPr>
            <w:r>
              <w:rPr>
                <w:rFonts w:ascii="Times New Roman" w:hAnsi="Times New Roman" w:cs="Times New Roman"/>
                <w:color w:val="auto"/>
              </w:rPr>
              <w:t xml:space="preserve">an-Ⅲ-1 </w:t>
            </w:r>
            <w:r w:rsidRPr="000970B9">
              <w:rPr>
                <w:rFonts w:ascii="Times New Roman" w:hAnsi="Times New Roman" w:cs="Times New Roman"/>
                <w:color w:val="auto"/>
              </w:rPr>
              <w:t>透過科學探究活動，了解科學知識的基礎是來自於真實的經驗和證據。</w:t>
            </w:r>
          </w:p>
          <w:p w14:paraId="69D7E43A" w14:textId="77777777" w:rsidR="00403125" w:rsidRDefault="003E5EDE">
            <w:pPr>
              <w:pStyle w:val="Default"/>
              <w:snapToGrid w:val="0"/>
              <w:rPr>
                <w:color w:val="auto"/>
              </w:rPr>
            </w:pPr>
            <w:r>
              <w:rPr>
                <w:rFonts w:ascii="Times New Roman" w:hAnsi="Times New Roman" w:cs="Times New Roman"/>
                <w:color w:val="auto"/>
              </w:rPr>
              <w:t xml:space="preserve">ah-Ⅲ-1 </w:t>
            </w:r>
            <w:r w:rsidRPr="00245EC7">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5B83ED" w14:textId="77777777" w:rsidR="00403125" w:rsidRDefault="003E5EDE">
            <w:pPr>
              <w:pStyle w:val="Textbody"/>
              <w:snapToGrid w:val="0"/>
              <w:rPr>
                <w:color w:val="auto"/>
              </w:rPr>
            </w:pPr>
            <w:r>
              <w:rPr>
                <w:rFonts w:eastAsia="標楷體"/>
                <w:color w:val="auto"/>
                <w:sz w:val="24"/>
                <w:szCs w:val="24"/>
              </w:rPr>
              <w:lastRenderedPageBreak/>
              <w:t xml:space="preserve">INb-Ⅲ-3 </w:t>
            </w:r>
            <w:r w:rsidRPr="00B8127C">
              <w:rPr>
                <w:rFonts w:eastAsia="標楷體"/>
                <w:color w:val="auto"/>
                <w:sz w:val="24"/>
                <w:szCs w:val="24"/>
              </w:rPr>
              <w:t>物質表面的結構與性質不同，其可產生的摩擦力不同；摩擦力會影響物體運動的情形</w:t>
            </w:r>
            <w:r w:rsidRPr="00B8127C">
              <w:rPr>
                <w:rFonts w:eastAsia="標楷體"/>
                <w:color w:val="auto"/>
                <w:sz w:val="24"/>
                <w:szCs w:val="24"/>
              </w:rPr>
              <w:t>。</w:t>
            </w:r>
          </w:p>
          <w:p w14:paraId="43E0E26E" w14:textId="77777777" w:rsidR="00403125" w:rsidRDefault="003E5EDE">
            <w:pPr>
              <w:pStyle w:val="Textbody"/>
              <w:snapToGrid w:val="0"/>
              <w:rPr>
                <w:color w:val="auto"/>
              </w:rPr>
            </w:pPr>
            <w:r>
              <w:rPr>
                <w:rFonts w:eastAsia="標楷體"/>
                <w:color w:val="auto"/>
                <w:sz w:val="24"/>
                <w:szCs w:val="24"/>
              </w:rPr>
              <w:t xml:space="preserve">INc-Ⅲ-1 </w:t>
            </w:r>
            <w:r w:rsidRPr="00B8127C">
              <w:rPr>
                <w:rFonts w:eastAsia="標楷體"/>
                <w:color w:val="auto"/>
                <w:sz w:val="24"/>
                <w:szCs w:val="24"/>
              </w:rPr>
              <w:t>生活及探究中常用的測量工具和方法。</w:t>
            </w:r>
          </w:p>
          <w:p w14:paraId="255B6CCE" w14:textId="77777777" w:rsidR="00403125" w:rsidRDefault="003E5EDE">
            <w:pPr>
              <w:pStyle w:val="Textbody"/>
              <w:snapToGrid w:val="0"/>
              <w:rPr>
                <w:color w:val="auto"/>
              </w:rPr>
            </w:pPr>
            <w:r>
              <w:rPr>
                <w:rFonts w:eastAsia="標楷體"/>
                <w:color w:val="auto"/>
                <w:sz w:val="24"/>
                <w:szCs w:val="24"/>
              </w:rPr>
              <w:t xml:space="preserve">INc-Ⅲ-3 </w:t>
            </w:r>
            <w:r w:rsidRPr="00B8127C">
              <w:rPr>
                <w:rFonts w:eastAsia="標楷體"/>
                <w:color w:val="auto"/>
                <w:sz w:val="24"/>
                <w:szCs w:val="24"/>
              </w:rPr>
              <w:t>本量與改變量不同，由兩者的</w:t>
            </w:r>
            <w:r w:rsidRPr="00B8127C">
              <w:rPr>
                <w:rFonts w:eastAsia="標楷體"/>
                <w:color w:val="auto"/>
                <w:sz w:val="24"/>
                <w:szCs w:val="24"/>
              </w:rPr>
              <w:lastRenderedPageBreak/>
              <w:t>比例可評估變化的程度。</w:t>
            </w:r>
          </w:p>
          <w:p w14:paraId="3F69E251" w14:textId="77777777" w:rsidR="00403125" w:rsidRDefault="003E5EDE">
            <w:pPr>
              <w:pStyle w:val="Textbody"/>
              <w:snapToGrid w:val="0"/>
              <w:rPr>
                <w:color w:val="auto"/>
              </w:rPr>
            </w:pPr>
            <w:r>
              <w:rPr>
                <w:rFonts w:eastAsia="標楷體"/>
                <w:color w:val="auto"/>
                <w:sz w:val="24"/>
                <w:szCs w:val="24"/>
              </w:rPr>
              <w:t xml:space="preserve">INc-Ⅲ-4 </w:t>
            </w:r>
            <w:r w:rsidRPr="00B8127C">
              <w:rPr>
                <w:rFonts w:eastAsia="標楷體"/>
                <w:color w:val="auto"/>
                <w:sz w:val="24"/>
                <w:szCs w:val="24"/>
              </w:rPr>
              <w:t>對相同事物做多次測量，其結果間可能有差異，差異越大表示測量越不精確。</w:t>
            </w:r>
          </w:p>
          <w:p w14:paraId="5C1C2234" w14:textId="77777777" w:rsidR="00403125" w:rsidRDefault="003E5EDE">
            <w:pPr>
              <w:pStyle w:val="Textbody"/>
              <w:snapToGrid w:val="0"/>
              <w:rPr>
                <w:color w:val="auto"/>
              </w:rPr>
            </w:pPr>
            <w:r>
              <w:rPr>
                <w:rFonts w:eastAsia="標楷體"/>
                <w:color w:val="auto"/>
                <w:sz w:val="24"/>
                <w:szCs w:val="24"/>
              </w:rPr>
              <w:t xml:space="preserve">INc-Ⅲ-5 </w:t>
            </w:r>
            <w:r w:rsidRPr="00B8127C">
              <w:rPr>
                <w:rFonts w:eastAsia="標楷體"/>
                <w:color w:val="auto"/>
                <w:sz w:val="24"/>
                <w:szCs w:val="24"/>
              </w:rPr>
              <w:t>力的大小可由物體形變或運動狀態的改變程度得知。</w:t>
            </w:r>
          </w:p>
          <w:p w14:paraId="3E590A7E" w14:textId="77777777" w:rsidR="00403125" w:rsidRDefault="003E5EDE">
            <w:pPr>
              <w:pStyle w:val="Textbody"/>
              <w:snapToGrid w:val="0"/>
              <w:rPr>
                <w:color w:val="auto"/>
              </w:rPr>
            </w:pPr>
            <w:r>
              <w:rPr>
                <w:rFonts w:eastAsia="標楷體"/>
                <w:color w:val="auto"/>
                <w:sz w:val="24"/>
                <w:szCs w:val="24"/>
              </w:rPr>
              <w:t xml:space="preserve">INc-Ⅲ-6 </w:t>
            </w:r>
            <w:r w:rsidRPr="00B8127C">
              <w:rPr>
                <w:rFonts w:eastAsia="標楷體"/>
                <w:color w:val="auto"/>
                <w:sz w:val="24"/>
                <w:szCs w:val="24"/>
              </w:rPr>
              <w:t>運用時間與距離可描述物體的速度與速度的變化。</w:t>
            </w:r>
          </w:p>
          <w:p w14:paraId="78F4694C" w14:textId="77777777" w:rsidR="00403125" w:rsidRDefault="003E5EDE">
            <w:pPr>
              <w:pStyle w:val="Textbody"/>
              <w:snapToGrid w:val="0"/>
              <w:rPr>
                <w:color w:val="auto"/>
              </w:rPr>
            </w:pPr>
            <w:r>
              <w:rPr>
                <w:rFonts w:eastAsia="標楷體"/>
                <w:color w:val="auto"/>
                <w:sz w:val="24"/>
                <w:szCs w:val="24"/>
              </w:rPr>
              <w:t xml:space="preserve">INd-Ⅲ-3 </w:t>
            </w:r>
            <w:r w:rsidRPr="00B8127C">
              <w:rPr>
                <w:rFonts w:eastAsia="標楷體"/>
                <w:color w:val="auto"/>
                <w:sz w:val="24"/>
                <w:szCs w:val="24"/>
              </w:rPr>
              <w:t>地球上的物體（含生物和非生物）均會受地球引力的作用，地球對物體的引力就是物體的重量。</w:t>
            </w:r>
          </w:p>
          <w:p w14:paraId="53788D88" w14:textId="77777777" w:rsidR="00403125" w:rsidRDefault="003E5EDE">
            <w:pPr>
              <w:pStyle w:val="Textbody"/>
              <w:snapToGrid w:val="0"/>
              <w:rPr>
                <w:color w:val="auto"/>
              </w:rPr>
            </w:pPr>
            <w:r>
              <w:rPr>
                <w:rFonts w:eastAsia="標楷體"/>
                <w:color w:val="auto"/>
                <w:sz w:val="24"/>
                <w:szCs w:val="24"/>
              </w:rPr>
              <w:t xml:space="preserve">INd-Ⅲ-13 </w:t>
            </w:r>
            <w:r w:rsidRPr="00B8127C">
              <w:rPr>
                <w:rFonts w:eastAsia="標楷體"/>
                <w:color w:val="auto"/>
                <w:sz w:val="24"/>
                <w:szCs w:val="24"/>
              </w:rPr>
              <w:t>施力可使物體的運動速度改</w:t>
            </w:r>
            <w:r w:rsidRPr="00B8127C">
              <w:rPr>
                <w:rFonts w:eastAsia="標楷體"/>
                <w:color w:val="auto"/>
                <w:sz w:val="24"/>
                <w:szCs w:val="24"/>
              </w:rPr>
              <w:lastRenderedPageBreak/>
              <w:t>變，物體受多個力的作用，仍可能保持平衡靜止不動，物體不接觸也可以有力的作用。</w:t>
            </w:r>
          </w:p>
          <w:p w14:paraId="52DA7D3C" w14:textId="77777777" w:rsidR="00403125" w:rsidRDefault="003E5EDE">
            <w:pPr>
              <w:pStyle w:val="Textbody"/>
              <w:snapToGrid w:val="0"/>
              <w:rPr>
                <w:color w:val="auto"/>
              </w:rPr>
            </w:pPr>
            <w:r>
              <w:rPr>
                <w:rFonts w:eastAsia="標楷體"/>
                <w:color w:val="auto"/>
                <w:sz w:val="24"/>
                <w:szCs w:val="24"/>
              </w:rPr>
              <w:t xml:space="preserve">INf-Ⅲ-1 </w:t>
            </w:r>
            <w:r w:rsidRPr="00B8127C">
              <w:rPr>
                <w:rFonts w:eastAsia="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03570B"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lastRenderedPageBreak/>
              <w:t>第一單元力與運動</w:t>
            </w:r>
          </w:p>
          <w:p w14:paraId="522EF838"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t>活動一力有哪些種類</w:t>
            </w:r>
          </w:p>
          <w:p w14:paraId="6EF55129"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t>【活動</w:t>
            </w:r>
            <w:r w:rsidRPr="001C3DF4">
              <w:rPr>
                <w:rFonts w:eastAsia="標楷體"/>
                <w:color w:val="auto"/>
                <w:sz w:val="24"/>
                <w:szCs w:val="24"/>
              </w:rPr>
              <w:t>1-3</w:t>
            </w:r>
            <w:r w:rsidRPr="001C3DF4">
              <w:rPr>
                <w:rFonts w:eastAsia="標楷體"/>
                <w:color w:val="auto"/>
                <w:sz w:val="24"/>
                <w:szCs w:val="24"/>
              </w:rPr>
              <w:t>】認識摩擦力</w:t>
            </w:r>
          </w:p>
          <w:p w14:paraId="54378369" w14:textId="77777777" w:rsidR="00A77979" w:rsidRPr="001C3DF4" w:rsidRDefault="003E5EDE" w:rsidP="001C3DF4">
            <w:pPr>
              <w:pStyle w:val="Textbody"/>
              <w:snapToGrid w:val="0"/>
              <w:rPr>
                <w:rFonts w:ascii="標楷體" w:eastAsia="標楷體" w:hAnsi="標楷體" w:cs="標楷體"/>
                <w:color w:val="auto"/>
                <w:sz w:val="24"/>
                <w:szCs w:val="24"/>
              </w:rPr>
            </w:pPr>
            <w:r>
              <w:rPr>
                <w:rFonts w:eastAsia="標楷體"/>
                <w:color w:val="auto"/>
                <w:sz w:val="24"/>
                <w:szCs w:val="24"/>
              </w:rPr>
              <w:t>1</w:t>
            </w:r>
            <w:r w:rsidRPr="000970B9">
              <w:rPr>
                <w:rFonts w:eastAsia="標楷體"/>
                <w:color w:val="auto"/>
                <w:sz w:val="24"/>
                <w:szCs w:val="24"/>
              </w:rPr>
              <w:t>.</w:t>
            </w:r>
            <w:r w:rsidRPr="000970B9">
              <w:rPr>
                <w:rFonts w:eastAsia="標楷體"/>
                <w:color w:val="auto"/>
                <w:sz w:val="24"/>
                <w:szCs w:val="24"/>
              </w:rPr>
              <w:t>教師引導學生察覺生活中有哪些增加或減少物體摩擦力的例子，例如手套上有止滑顆粒、寶特瓶蓋側面有紋路、手推車上裝有滾輪、腳踏車的鏈條上油等。並說明適度增加摩擦力，可以使物體不容易滑動；適度減少摩擦力，使物體使用起來較省力。</w:t>
            </w:r>
          </w:p>
          <w:p w14:paraId="70B9342D"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t>活動二如何知道力的大小</w:t>
            </w:r>
          </w:p>
          <w:p w14:paraId="0C1384CF"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lastRenderedPageBreak/>
              <w:t>【活動</w:t>
            </w:r>
            <w:r w:rsidRPr="001C3DF4">
              <w:rPr>
                <w:rFonts w:eastAsia="標楷體"/>
                <w:color w:val="auto"/>
                <w:sz w:val="24"/>
                <w:szCs w:val="24"/>
              </w:rPr>
              <w:t>2-1</w:t>
            </w:r>
            <w:r w:rsidRPr="001C3DF4">
              <w:rPr>
                <w:rFonts w:eastAsia="標楷體"/>
                <w:color w:val="auto"/>
                <w:sz w:val="24"/>
                <w:szCs w:val="24"/>
              </w:rPr>
              <w:t>】物體形狀變化與受力大小的關系</w:t>
            </w:r>
          </w:p>
          <w:p w14:paraId="63DAA063"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t>1.</w:t>
            </w:r>
            <w:r w:rsidRPr="001C3DF4">
              <w:rPr>
                <w:rFonts w:eastAsia="標楷體"/>
                <w:color w:val="auto"/>
                <w:sz w:val="24"/>
                <w:szCs w:val="24"/>
              </w:rPr>
              <w:t>教師引導察覺生活中</w:t>
            </w:r>
            <w:r w:rsidRPr="001C3DF4">
              <w:rPr>
                <w:rFonts w:eastAsia="標楷體"/>
                <w:color w:val="auto"/>
                <w:sz w:val="24"/>
                <w:szCs w:val="24"/>
              </w:rPr>
              <w:t>常利用體重計、磅秤、彈簧秤、電子秤等物品來測量物體的重量或力的大小。並說明除了電子秤外，大部分的秤內部都具有彈簧。</w:t>
            </w:r>
          </w:p>
          <w:p w14:paraId="5547CFBA" w14:textId="77777777" w:rsidR="00A77979" w:rsidRPr="001C3DF4"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t>2.</w:t>
            </w:r>
            <w:r w:rsidRPr="001C3DF4">
              <w:rPr>
                <w:rFonts w:eastAsia="標楷體"/>
                <w:color w:val="auto"/>
                <w:sz w:val="24"/>
                <w:szCs w:val="24"/>
              </w:rPr>
              <w:t>教師引導學生分析用手拉彈簧與在彈簧底部掛物品等兩種方式的優缺點，並歸納由於手的拉力不容易控制，因此依據掛上不同重量的砝碼，可以知道彈簧受力幾公克，並測量彈簧伸長幾公分，可以了解彈簧受力大小與伸長長度之間的關係。</w:t>
            </w:r>
          </w:p>
          <w:p w14:paraId="3EF903A3" w14:textId="77777777" w:rsidR="00A77979" w:rsidRPr="00BE366A" w:rsidRDefault="003E5EDE" w:rsidP="001C3DF4">
            <w:pPr>
              <w:pStyle w:val="Textbody"/>
              <w:snapToGrid w:val="0"/>
              <w:rPr>
                <w:rFonts w:ascii="標楷體" w:eastAsia="標楷體" w:hAnsi="標楷體" w:cs="標楷體"/>
                <w:color w:val="auto"/>
                <w:sz w:val="24"/>
                <w:szCs w:val="24"/>
              </w:rPr>
            </w:pPr>
            <w:r w:rsidRPr="001C3DF4">
              <w:rPr>
                <w:rFonts w:eastAsia="標楷體"/>
                <w:color w:val="auto"/>
                <w:sz w:val="24"/>
                <w:szCs w:val="24"/>
              </w:rPr>
              <w:t>3.</w:t>
            </w:r>
            <w:r w:rsidRPr="001C3DF4">
              <w:rPr>
                <w:rFonts w:eastAsia="標楷體"/>
                <w:color w:val="auto"/>
                <w:sz w:val="24"/>
                <w:szCs w:val="24"/>
              </w:rPr>
              <w:t>教師引導學生分組討論並發表，實驗中變更的條件（操縱變因）是什麼，不變的條件（控制變因）有哪些，實驗的結果（應變變因）是什麼。並引導學生將各種變因整理為表格進行討論與發表。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0D61B9"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6AEA6D"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4EB00095" w14:textId="77777777" w:rsidR="00A77979" w:rsidRDefault="003E5EDE" w:rsidP="00E44172">
            <w:pPr>
              <w:pStyle w:val="Textbody"/>
              <w:snapToGrid w:val="0"/>
              <w:ind w:left="92" w:hanging="7"/>
              <w:rPr>
                <w:rFonts w:ascii="標楷體" w:eastAsia="標楷體" w:hAnsi="標楷體" w:cs="標楷體"/>
                <w:color w:val="auto"/>
                <w:sz w:val="24"/>
                <w:szCs w:val="24"/>
              </w:rPr>
            </w:pPr>
            <w:r>
              <w:rPr>
                <w:rFonts w:eastAsia="標楷體"/>
                <w:color w:val="auto"/>
                <w:sz w:val="24"/>
                <w:szCs w:val="24"/>
              </w:rPr>
              <w:t>1.</w:t>
            </w:r>
            <w:r w:rsidRPr="00E44172">
              <w:rPr>
                <w:rFonts w:eastAsia="標楷體"/>
                <w:color w:val="auto"/>
                <w:sz w:val="24"/>
                <w:szCs w:val="24"/>
              </w:rPr>
              <w:t>應用摩擦力物品的圖片或影片</w:t>
            </w:r>
          </w:p>
          <w:p w14:paraId="51133BAE" w14:textId="77777777" w:rsidR="00A77979" w:rsidRPr="00FE2142" w:rsidRDefault="003E5EDE" w:rsidP="00E44172">
            <w:pPr>
              <w:pStyle w:val="Textbody"/>
              <w:snapToGrid w:val="0"/>
              <w:ind w:left="92" w:hanging="7"/>
              <w:rPr>
                <w:rFonts w:ascii="標楷體" w:eastAsia="標楷體" w:hAnsi="標楷體" w:cs="標楷體"/>
                <w:color w:val="auto"/>
                <w:sz w:val="24"/>
                <w:szCs w:val="24"/>
              </w:rPr>
            </w:pPr>
            <w:r>
              <w:rPr>
                <w:rFonts w:eastAsia="標楷體"/>
                <w:color w:val="auto"/>
                <w:sz w:val="24"/>
                <w:szCs w:val="24"/>
              </w:rPr>
              <w:t>2.</w:t>
            </w:r>
            <w:r w:rsidRPr="00FE2142">
              <w:rPr>
                <w:rFonts w:eastAsia="標楷體"/>
                <w:color w:val="auto"/>
                <w:sz w:val="24"/>
                <w:szCs w:val="24"/>
              </w:rPr>
              <w:t>彈簧</w:t>
            </w:r>
          </w:p>
          <w:p w14:paraId="69E55D19" w14:textId="77777777" w:rsidR="00A77979" w:rsidRPr="00FE2142" w:rsidRDefault="003E5EDE" w:rsidP="00FE2142">
            <w:pPr>
              <w:pStyle w:val="Textbody"/>
              <w:snapToGrid w:val="0"/>
              <w:ind w:left="92" w:hanging="7"/>
              <w:rPr>
                <w:rFonts w:ascii="標楷體" w:eastAsia="標楷體" w:hAnsi="標楷體" w:cs="標楷體"/>
                <w:color w:val="auto"/>
                <w:sz w:val="24"/>
                <w:szCs w:val="24"/>
              </w:rPr>
            </w:pPr>
            <w:r>
              <w:rPr>
                <w:rFonts w:eastAsia="標楷體"/>
                <w:color w:val="auto"/>
                <w:sz w:val="24"/>
                <w:szCs w:val="24"/>
              </w:rPr>
              <w:t>3</w:t>
            </w:r>
            <w:r w:rsidRPr="00FE2142">
              <w:rPr>
                <w:rFonts w:eastAsia="標楷體"/>
                <w:color w:val="auto"/>
                <w:sz w:val="24"/>
                <w:szCs w:val="24"/>
              </w:rPr>
              <w:t>.</w:t>
            </w:r>
            <w:r w:rsidRPr="00FE2142">
              <w:rPr>
                <w:rFonts w:eastAsia="標楷體"/>
                <w:color w:val="auto"/>
                <w:sz w:val="24"/>
                <w:szCs w:val="24"/>
              </w:rPr>
              <w:t>砝碼</w:t>
            </w:r>
          </w:p>
          <w:p w14:paraId="1F316E96" w14:textId="77777777" w:rsidR="00A77979" w:rsidRPr="00FE2142" w:rsidRDefault="003E5EDE" w:rsidP="00FE2142">
            <w:pPr>
              <w:pStyle w:val="Textbody"/>
              <w:snapToGrid w:val="0"/>
              <w:ind w:left="92" w:hanging="7"/>
              <w:rPr>
                <w:rFonts w:ascii="標楷體" w:eastAsia="標楷體" w:hAnsi="標楷體" w:cs="標楷體"/>
                <w:color w:val="auto"/>
                <w:sz w:val="24"/>
                <w:szCs w:val="24"/>
              </w:rPr>
            </w:pPr>
            <w:r>
              <w:rPr>
                <w:rFonts w:eastAsia="標楷體"/>
                <w:color w:val="auto"/>
                <w:sz w:val="24"/>
                <w:szCs w:val="24"/>
              </w:rPr>
              <w:t>4</w:t>
            </w:r>
            <w:r w:rsidRPr="00FE2142">
              <w:rPr>
                <w:rFonts w:eastAsia="標楷體"/>
                <w:color w:val="auto"/>
                <w:sz w:val="24"/>
                <w:szCs w:val="24"/>
              </w:rPr>
              <w:t>.</w:t>
            </w:r>
            <w:r w:rsidRPr="00FE2142">
              <w:rPr>
                <w:rFonts w:eastAsia="標楷體"/>
                <w:color w:val="auto"/>
                <w:sz w:val="24"/>
                <w:szCs w:val="24"/>
              </w:rPr>
              <w:t>支架</w:t>
            </w:r>
          </w:p>
          <w:p w14:paraId="466C368D" w14:textId="77777777" w:rsidR="00A77979" w:rsidRDefault="003E5EDE" w:rsidP="00FE2142">
            <w:pPr>
              <w:pStyle w:val="Textbody"/>
              <w:snapToGrid w:val="0"/>
              <w:ind w:left="92" w:hanging="7"/>
              <w:rPr>
                <w:rFonts w:ascii="標楷體" w:eastAsia="標楷體" w:hAnsi="標楷體" w:cs="標楷體"/>
                <w:color w:val="auto"/>
                <w:sz w:val="24"/>
                <w:szCs w:val="24"/>
              </w:rPr>
            </w:pPr>
            <w:r>
              <w:rPr>
                <w:rFonts w:eastAsia="標楷體"/>
                <w:color w:val="auto"/>
                <w:sz w:val="24"/>
                <w:szCs w:val="24"/>
              </w:rPr>
              <w:t>5</w:t>
            </w:r>
            <w:r w:rsidRPr="00FE2142">
              <w:rPr>
                <w:rFonts w:eastAsia="標楷體"/>
                <w:color w:val="auto"/>
                <w:sz w:val="24"/>
                <w:szCs w:val="24"/>
              </w:rPr>
              <w:t>.</w:t>
            </w:r>
            <w:r w:rsidRPr="00FE2142">
              <w:rPr>
                <w:rFonts w:eastAsia="標楷體"/>
                <w:color w:val="auto"/>
                <w:sz w:val="24"/>
                <w:szCs w:val="24"/>
              </w:rPr>
              <w:t>直尺</w:t>
            </w:r>
          </w:p>
          <w:p w14:paraId="407592B1" w14:textId="77777777" w:rsidR="00A77979" w:rsidRPr="00AB1E0F" w:rsidRDefault="003E5EDE" w:rsidP="00FE2142">
            <w:pPr>
              <w:pStyle w:val="Textbody"/>
              <w:snapToGrid w:val="0"/>
              <w:ind w:left="92" w:hanging="7"/>
              <w:rPr>
                <w:rFonts w:ascii="標楷體" w:eastAsia="標楷體" w:hAnsi="標楷體" w:cs="標楷體"/>
                <w:color w:val="auto"/>
                <w:sz w:val="24"/>
                <w:szCs w:val="24"/>
              </w:rPr>
            </w:pPr>
            <w:r>
              <w:rPr>
                <w:rFonts w:eastAsia="標楷體"/>
                <w:color w:val="auto"/>
                <w:sz w:val="24"/>
                <w:szCs w:val="24"/>
              </w:rPr>
              <w:t>6.</w:t>
            </w:r>
            <w:r>
              <w:rPr>
                <w:rFonts w:eastAsia="標楷體"/>
                <w:color w:val="auto"/>
                <w:sz w:val="24"/>
                <w:szCs w:val="24"/>
              </w:rPr>
              <w:t>教學媒體</w:t>
            </w:r>
          </w:p>
          <w:p w14:paraId="79897779"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29B961BB"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47E717A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07843266"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758E31C4"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6B182DA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199D4142"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lastRenderedPageBreak/>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DD3ABF"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lastRenderedPageBreak/>
              <w:t>課堂問答</w:t>
            </w:r>
          </w:p>
          <w:p w14:paraId="02238CF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28E31EC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2C2032E7"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6A4D8F6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3C8320D5"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8F70FC" w14:textId="77777777" w:rsidR="00403125" w:rsidRDefault="003E5EDE">
            <w:pPr>
              <w:pStyle w:val="Textbody"/>
              <w:autoSpaceDE w:val="0"/>
              <w:snapToGrid w:val="0"/>
              <w:rPr>
                <w:color w:val="auto"/>
              </w:rPr>
            </w:pPr>
            <w:r>
              <w:rPr>
                <w:rFonts w:eastAsia="標楷體"/>
                <w:color w:val="auto"/>
                <w:sz w:val="24"/>
                <w:szCs w:val="24"/>
              </w:rPr>
              <w:t>【性別平等教育】</w:t>
            </w:r>
          </w:p>
          <w:p w14:paraId="52EE32B6"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45EC7">
              <w:rPr>
                <w:rFonts w:eastAsia="標楷體"/>
                <w:color w:val="auto"/>
                <w:sz w:val="24"/>
                <w:szCs w:val="24"/>
              </w:rPr>
              <w:t>覺察性別角色的刻板印象，了解家庭、學校與職業的分工，不應受性別的限制。</w:t>
            </w:r>
          </w:p>
          <w:p w14:paraId="171C4EAE" w14:textId="77777777" w:rsidR="00403125" w:rsidRDefault="003E5EDE">
            <w:pPr>
              <w:pStyle w:val="Textbody"/>
              <w:autoSpaceDE w:val="0"/>
              <w:snapToGrid w:val="0"/>
              <w:rPr>
                <w:color w:val="auto"/>
              </w:rPr>
            </w:pPr>
            <w:r>
              <w:rPr>
                <w:rFonts w:eastAsia="標楷體"/>
                <w:color w:val="auto"/>
                <w:sz w:val="24"/>
                <w:szCs w:val="24"/>
              </w:rPr>
              <w:t>【科技教育】</w:t>
            </w:r>
          </w:p>
          <w:p w14:paraId="34032587"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45EC7">
              <w:rPr>
                <w:rFonts w:eastAsia="標楷體"/>
                <w:color w:val="auto"/>
                <w:sz w:val="24"/>
                <w:szCs w:val="24"/>
              </w:rPr>
              <w:t>了解平日常見科技產品的用途與運作方式。</w:t>
            </w:r>
          </w:p>
          <w:p w14:paraId="77C38E59" w14:textId="77777777" w:rsidR="00403125" w:rsidRDefault="003E5EDE">
            <w:pPr>
              <w:pStyle w:val="Textbody"/>
              <w:autoSpaceDE w:val="0"/>
              <w:snapToGrid w:val="0"/>
              <w:rPr>
                <w:color w:val="auto"/>
              </w:rPr>
            </w:pPr>
            <w:r>
              <w:rPr>
                <w:rFonts w:eastAsia="標楷體"/>
                <w:color w:val="auto"/>
                <w:sz w:val="24"/>
                <w:szCs w:val="24"/>
              </w:rPr>
              <w:lastRenderedPageBreak/>
              <w:t>科</w:t>
            </w:r>
            <w:r>
              <w:rPr>
                <w:rFonts w:eastAsia="標楷體"/>
                <w:color w:val="auto"/>
                <w:sz w:val="24"/>
                <w:szCs w:val="24"/>
              </w:rPr>
              <w:t xml:space="preserve">E9 </w:t>
            </w:r>
            <w:r w:rsidRPr="00245EC7">
              <w:rPr>
                <w:rFonts w:eastAsia="標楷體"/>
                <w:color w:val="auto"/>
                <w:sz w:val="24"/>
                <w:szCs w:val="24"/>
              </w:rPr>
              <w:t>具備與他人團隊合作的能力。</w:t>
            </w:r>
          </w:p>
          <w:p w14:paraId="2438D229" w14:textId="77777777" w:rsidR="00403125" w:rsidRDefault="003E5EDE">
            <w:pPr>
              <w:pStyle w:val="Textbody"/>
              <w:autoSpaceDE w:val="0"/>
              <w:snapToGrid w:val="0"/>
              <w:rPr>
                <w:color w:val="auto"/>
              </w:rPr>
            </w:pPr>
            <w:r>
              <w:rPr>
                <w:rFonts w:eastAsia="標楷體"/>
                <w:color w:val="auto"/>
                <w:sz w:val="24"/>
                <w:szCs w:val="24"/>
              </w:rPr>
              <w:t>【生涯規劃教育】</w:t>
            </w:r>
          </w:p>
          <w:p w14:paraId="32E3430A"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45EC7">
              <w:rPr>
                <w:rFonts w:eastAsia="標楷體"/>
                <w:color w:val="auto"/>
                <w:sz w:val="24"/>
                <w:szCs w:val="24"/>
              </w:rPr>
              <w:t>學習解決問題與做決定的能力。</w:t>
            </w:r>
          </w:p>
          <w:p w14:paraId="538FAFCC" w14:textId="77777777" w:rsidR="00403125" w:rsidRDefault="003E5EDE">
            <w:pPr>
              <w:pStyle w:val="Textbody"/>
              <w:autoSpaceDE w:val="0"/>
              <w:snapToGrid w:val="0"/>
              <w:rPr>
                <w:color w:val="auto"/>
              </w:rPr>
            </w:pPr>
            <w:r>
              <w:rPr>
                <w:rFonts w:eastAsia="標楷體"/>
                <w:color w:val="auto"/>
                <w:sz w:val="24"/>
                <w:szCs w:val="24"/>
              </w:rPr>
              <w:t>【閱讀素養教育】</w:t>
            </w:r>
          </w:p>
          <w:p w14:paraId="4A5804C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45EC7">
              <w:rPr>
                <w:rFonts w:eastAsia="標楷體"/>
                <w:color w:val="auto"/>
                <w:sz w:val="24"/>
                <w:szCs w:val="24"/>
              </w:rPr>
              <w:t>認識一般生活情境中需要使用的，以及學習學科基礎知識所應具備的字詞彙。</w:t>
            </w:r>
          </w:p>
          <w:p w14:paraId="2DBCB7DD"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45EC7">
              <w:rPr>
                <w:rFonts w:eastAsia="標楷體"/>
                <w:color w:val="auto"/>
                <w:sz w:val="24"/>
                <w:szCs w:val="24"/>
              </w:rPr>
              <w:t>中高年級後需發展長篇文本的閱讀理解能力。</w:t>
            </w:r>
          </w:p>
          <w:p w14:paraId="3BE66424"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45EC7">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09C7E2A"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5EA0D6DD"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5B5FD2AC"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0621EA07"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5E1BC457"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C36476D"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1F6668"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第三週</w:t>
            </w:r>
          </w:p>
          <w:p w14:paraId="68A8A3FB"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2/23-2/27</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A7CC4C" w14:textId="77777777" w:rsidR="00403125" w:rsidRDefault="003E5EDE">
            <w:pPr>
              <w:pStyle w:val="Default"/>
              <w:snapToGrid w:val="0"/>
              <w:rPr>
                <w:color w:val="auto"/>
              </w:rPr>
            </w:pPr>
            <w:r>
              <w:rPr>
                <w:rFonts w:ascii="Times New Roman" w:hAnsi="Times New Roman" w:cs="Times New Roman"/>
                <w:color w:val="auto"/>
              </w:rPr>
              <w:t xml:space="preserve">ti-Ⅲ-1 </w:t>
            </w:r>
            <w:r w:rsidRPr="00B8127C">
              <w:rPr>
                <w:rFonts w:ascii="Times New Roman" w:hAnsi="Times New Roman" w:cs="Times New Roman"/>
                <w:color w:val="auto"/>
              </w:rPr>
              <w:t>能運用好奇心察覺日常生活現象的規律性會因為某些改變而產生差異，並能依據已知的科學知識科學方法想像可能發生的事情，以察覺不同的方法，也常能做出不同的成品。</w:t>
            </w:r>
          </w:p>
          <w:p w14:paraId="4855399B" w14:textId="77777777" w:rsidR="00403125" w:rsidRDefault="003E5EDE">
            <w:pPr>
              <w:pStyle w:val="Default"/>
              <w:snapToGrid w:val="0"/>
              <w:rPr>
                <w:color w:val="auto"/>
              </w:rPr>
            </w:pPr>
            <w:r>
              <w:rPr>
                <w:rFonts w:ascii="Times New Roman" w:hAnsi="Times New Roman" w:cs="Times New Roman"/>
                <w:color w:val="auto"/>
              </w:rPr>
              <w:t xml:space="preserve">tc-Ⅲ-1 </w:t>
            </w:r>
            <w:r w:rsidRPr="00716433">
              <w:rPr>
                <w:rFonts w:ascii="Times New Roman" w:hAnsi="Times New Roman" w:cs="Times New Roman"/>
                <w:color w:val="auto"/>
              </w:rPr>
              <w:t>能就</w:t>
            </w:r>
            <w:r w:rsidRPr="00716433">
              <w:rPr>
                <w:rFonts w:ascii="Times New Roman" w:hAnsi="Times New Roman" w:cs="Times New Roman"/>
                <w:color w:val="auto"/>
              </w:rPr>
              <w:lastRenderedPageBreak/>
              <w:t>所蒐集的數據或資料，進行簡單的記錄與分類，並依據習得的知識，思考資料的正確性及辨別他人資訊與事實的差異。</w:t>
            </w:r>
          </w:p>
          <w:p w14:paraId="088FB96B" w14:textId="77777777" w:rsidR="00403125" w:rsidRDefault="003E5EDE">
            <w:pPr>
              <w:pStyle w:val="Default"/>
              <w:snapToGrid w:val="0"/>
              <w:rPr>
                <w:color w:val="auto"/>
              </w:rPr>
            </w:pPr>
            <w:r>
              <w:rPr>
                <w:rFonts w:ascii="Times New Roman" w:hAnsi="Times New Roman" w:cs="Times New Roman"/>
                <w:color w:val="auto"/>
              </w:rPr>
              <w:t xml:space="preserve">po-Ⅲ-2 </w:t>
            </w:r>
            <w:r w:rsidRPr="00716433">
              <w:rPr>
                <w:rFonts w:ascii="Times New Roman" w:hAnsi="Times New Roman" w:cs="Times New Roman"/>
                <w:color w:val="auto"/>
              </w:rPr>
              <w:t>能初步辨別適合科學探究的問題，並能依據觀察、蒐集資料、閱讀、思考、討論等，提出適宜探究之問題。</w:t>
            </w:r>
          </w:p>
          <w:p w14:paraId="0CC8E3A3" w14:textId="77777777" w:rsidR="00403125" w:rsidRDefault="003E5EDE">
            <w:pPr>
              <w:pStyle w:val="Default"/>
              <w:snapToGrid w:val="0"/>
              <w:rPr>
                <w:color w:val="auto"/>
              </w:rPr>
            </w:pPr>
            <w:r>
              <w:rPr>
                <w:rFonts w:ascii="Times New Roman" w:hAnsi="Times New Roman" w:cs="Times New Roman"/>
                <w:color w:val="auto"/>
              </w:rPr>
              <w:t xml:space="preserve">pe-Ⅲ-1 </w:t>
            </w:r>
            <w:r w:rsidRPr="00716433">
              <w:rPr>
                <w:rFonts w:ascii="Times New Roman" w:hAnsi="Times New Roman" w:cs="Times New Roman"/>
                <w:color w:val="auto"/>
              </w:rPr>
              <w:t>能了解自變項、應變項並預測改變時可能的影響和進行適當次數測試的意義。在教師或教科書的指導或說明下，能了解探究的計畫，並進而能根據問題的特</w:t>
            </w:r>
            <w:r w:rsidRPr="00716433">
              <w:rPr>
                <w:rFonts w:ascii="Times New Roman" w:hAnsi="Times New Roman" w:cs="Times New Roman"/>
                <w:color w:val="auto"/>
              </w:rPr>
              <w:lastRenderedPageBreak/>
              <w:t>性、資源（設備等）的有無等因素，規劃簡單的探究活動。</w:t>
            </w:r>
          </w:p>
          <w:p w14:paraId="11D1ACAC" w14:textId="77777777" w:rsidR="00403125" w:rsidRDefault="003E5EDE">
            <w:pPr>
              <w:pStyle w:val="Default"/>
              <w:snapToGrid w:val="0"/>
              <w:rPr>
                <w:color w:val="auto"/>
              </w:rPr>
            </w:pPr>
            <w:r>
              <w:rPr>
                <w:rFonts w:ascii="Times New Roman" w:hAnsi="Times New Roman" w:cs="Times New Roman"/>
                <w:color w:val="auto"/>
              </w:rPr>
              <w:t xml:space="preserve">pe-Ⅲ-2 </w:t>
            </w:r>
            <w:r w:rsidRPr="00716433">
              <w:rPr>
                <w:rFonts w:ascii="Times New Roman" w:hAnsi="Times New Roman" w:cs="Times New Roman"/>
                <w:color w:val="auto"/>
              </w:rPr>
              <w:t>能正確安全操作適合學習階段的物品、器材儀器、科技設備及資源。能進行客觀的質性觀察或數值量測並詳實記錄。</w:t>
            </w:r>
          </w:p>
          <w:p w14:paraId="33DA0EC3" w14:textId="77777777" w:rsidR="00403125" w:rsidRDefault="003E5EDE">
            <w:pPr>
              <w:pStyle w:val="Default"/>
              <w:snapToGrid w:val="0"/>
              <w:rPr>
                <w:color w:val="auto"/>
              </w:rPr>
            </w:pPr>
            <w:r>
              <w:rPr>
                <w:rFonts w:ascii="Times New Roman" w:hAnsi="Times New Roman" w:cs="Times New Roman"/>
                <w:color w:val="auto"/>
              </w:rPr>
              <w:t xml:space="preserve">pa-Ⅲ-1 </w:t>
            </w:r>
            <w:r w:rsidRPr="00716433">
              <w:rPr>
                <w:rFonts w:ascii="Times New Roman" w:hAnsi="Times New Roman" w:cs="Times New Roman"/>
                <w:color w:val="auto"/>
              </w:rPr>
              <w:t>能分析比較、製作圖表、運用簡單數學等方法，整理已有的資訊或數據。</w:t>
            </w:r>
          </w:p>
          <w:p w14:paraId="4F75253B" w14:textId="77777777" w:rsidR="00403125" w:rsidRDefault="003E5EDE">
            <w:pPr>
              <w:pStyle w:val="Default"/>
              <w:snapToGrid w:val="0"/>
              <w:rPr>
                <w:color w:val="auto"/>
              </w:rPr>
            </w:pPr>
            <w:r>
              <w:rPr>
                <w:rFonts w:ascii="Times New Roman" w:hAnsi="Times New Roman" w:cs="Times New Roman"/>
                <w:color w:val="auto"/>
              </w:rPr>
              <w:t xml:space="preserve">pa-Ⅲ-2 </w:t>
            </w:r>
            <w:r w:rsidRPr="00716433">
              <w:rPr>
                <w:rFonts w:ascii="Times New Roman" w:hAnsi="Times New Roman" w:cs="Times New Roman"/>
                <w:color w:val="auto"/>
              </w:rPr>
              <w:t>能從（所得的）資訊或數據，形成解釋、發現新知、獲知因果關係、解決問題、或是發現新的問題。</w:t>
            </w:r>
            <w:r w:rsidRPr="00716433">
              <w:rPr>
                <w:rFonts w:ascii="Times New Roman" w:hAnsi="Times New Roman" w:cs="Times New Roman"/>
                <w:color w:val="auto"/>
              </w:rPr>
              <w:lastRenderedPageBreak/>
              <w:t>並能將自己的探究結果和他人的結果（例如：來自同學）比較對照，檢查相近探究是否有相近的結果。</w:t>
            </w:r>
          </w:p>
          <w:p w14:paraId="5C2232D5" w14:textId="77777777" w:rsidR="00403125" w:rsidRDefault="003E5EDE">
            <w:pPr>
              <w:pStyle w:val="Default"/>
              <w:snapToGrid w:val="0"/>
              <w:rPr>
                <w:color w:val="auto"/>
              </w:rPr>
            </w:pPr>
            <w:r>
              <w:rPr>
                <w:rFonts w:ascii="Times New Roman" w:hAnsi="Times New Roman" w:cs="Times New Roman"/>
                <w:color w:val="auto"/>
              </w:rPr>
              <w:t xml:space="preserve">pc-Ⅲ-1 </w:t>
            </w:r>
            <w:r w:rsidRPr="00716433">
              <w:rPr>
                <w:rFonts w:ascii="Times New Roman" w:hAnsi="Times New Roman" w:cs="Times New Roman"/>
                <w:color w:val="auto"/>
              </w:rPr>
              <w:t>能理解同學報告，提出合理的疑問或意見。並能對「所訂定的問題」、「探究方法」、「獲得之證據」及「探究之發現」等之間的符應情</w:t>
            </w:r>
            <w:r w:rsidRPr="00716433">
              <w:rPr>
                <w:rFonts w:ascii="Times New Roman" w:hAnsi="Times New Roman" w:cs="Times New Roman"/>
                <w:color w:val="auto"/>
              </w:rPr>
              <w:t>形，進行檢核並提出優點和弱點。</w:t>
            </w:r>
          </w:p>
          <w:p w14:paraId="2704EC86" w14:textId="77777777" w:rsidR="00403125" w:rsidRDefault="003E5EDE">
            <w:pPr>
              <w:pStyle w:val="Default"/>
              <w:snapToGrid w:val="0"/>
              <w:rPr>
                <w:color w:val="auto"/>
              </w:rPr>
            </w:pPr>
            <w:r>
              <w:rPr>
                <w:rFonts w:ascii="Times New Roman" w:hAnsi="Times New Roman" w:cs="Times New Roman"/>
                <w:color w:val="auto"/>
              </w:rPr>
              <w:t xml:space="preserve">ai-Ⅲ-2 </w:t>
            </w:r>
            <w:r w:rsidRPr="00716433">
              <w:rPr>
                <w:rFonts w:ascii="Times New Roman" w:hAnsi="Times New Roman" w:cs="Times New Roman"/>
                <w:color w:val="auto"/>
              </w:rPr>
              <w:t>透過成功的科學探索經驗，感受自然科學學習的樂趣。</w:t>
            </w:r>
          </w:p>
          <w:p w14:paraId="02F28DAD" w14:textId="77777777" w:rsidR="00403125" w:rsidRDefault="003E5EDE">
            <w:pPr>
              <w:pStyle w:val="Default"/>
              <w:snapToGrid w:val="0"/>
              <w:rPr>
                <w:color w:val="auto"/>
              </w:rPr>
            </w:pPr>
            <w:r>
              <w:rPr>
                <w:rFonts w:ascii="Times New Roman" w:hAnsi="Times New Roman" w:cs="Times New Roman"/>
                <w:color w:val="auto"/>
              </w:rPr>
              <w:t xml:space="preserve">ai-Ⅲ-3 </w:t>
            </w:r>
            <w:r w:rsidRPr="00716433">
              <w:rPr>
                <w:rFonts w:ascii="Times New Roman" w:hAnsi="Times New Roman" w:cs="Times New Roman"/>
                <w:color w:val="auto"/>
              </w:rPr>
              <w:t>參與合作學習並與同儕有良好的</w:t>
            </w:r>
            <w:r w:rsidRPr="00716433">
              <w:rPr>
                <w:rFonts w:ascii="Times New Roman" w:hAnsi="Times New Roman" w:cs="Times New Roman"/>
                <w:color w:val="auto"/>
              </w:rPr>
              <w:lastRenderedPageBreak/>
              <w:t>互動經驗，享受學習科學的樂趣。</w:t>
            </w:r>
          </w:p>
          <w:p w14:paraId="2E31D3C8" w14:textId="77777777" w:rsidR="00403125" w:rsidRDefault="003E5EDE">
            <w:pPr>
              <w:pStyle w:val="Default"/>
              <w:snapToGrid w:val="0"/>
              <w:rPr>
                <w:color w:val="auto"/>
              </w:rPr>
            </w:pPr>
            <w:r>
              <w:rPr>
                <w:rFonts w:ascii="Times New Roman" w:hAnsi="Times New Roman" w:cs="Times New Roman"/>
                <w:color w:val="auto"/>
              </w:rPr>
              <w:t xml:space="preserve">an-Ⅲ-1 </w:t>
            </w:r>
            <w:r w:rsidRPr="00716433">
              <w:rPr>
                <w:rFonts w:ascii="Times New Roman" w:hAnsi="Times New Roman" w:cs="Times New Roman"/>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8966065" w14:textId="77777777" w:rsidR="00403125" w:rsidRDefault="003E5EDE">
            <w:pPr>
              <w:pStyle w:val="Textbody"/>
              <w:snapToGrid w:val="0"/>
              <w:rPr>
                <w:color w:val="auto"/>
              </w:rPr>
            </w:pPr>
            <w:r>
              <w:rPr>
                <w:rFonts w:eastAsia="標楷體"/>
                <w:color w:val="auto"/>
                <w:sz w:val="24"/>
                <w:szCs w:val="24"/>
              </w:rPr>
              <w:lastRenderedPageBreak/>
              <w:t xml:space="preserve">INb-Ⅲ-3 </w:t>
            </w:r>
            <w:r w:rsidRPr="00832D62">
              <w:rPr>
                <w:rFonts w:eastAsia="標楷體"/>
                <w:color w:val="auto"/>
                <w:sz w:val="24"/>
                <w:szCs w:val="24"/>
              </w:rPr>
              <w:t>物質表面的結構與性質不同，其可產生的摩擦力不同；摩擦力會影響物體運動的情形。</w:t>
            </w:r>
          </w:p>
          <w:p w14:paraId="4BFCF123" w14:textId="77777777" w:rsidR="00403125" w:rsidRDefault="003E5EDE">
            <w:pPr>
              <w:pStyle w:val="Textbody"/>
              <w:snapToGrid w:val="0"/>
              <w:rPr>
                <w:color w:val="auto"/>
              </w:rPr>
            </w:pPr>
            <w:r>
              <w:rPr>
                <w:rFonts w:eastAsia="標楷體"/>
                <w:color w:val="auto"/>
                <w:sz w:val="24"/>
                <w:szCs w:val="24"/>
              </w:rPr>
              <w:t xml:space="preserve">INc-Ⅲ-1 </w:t>
            </w:r>
            <w:r w:rsidRPr="00B8127C">
              <w:rPr>
                <w:rFonts w:eastAsia="標楷體"/>
                <w:color w:val="auto"/>
                <w:sz w:val="24"/>
                <w:szCs w:val="24"/>
              </w:rPr>
              <w:t>生活及探究中常用的測量工具和方法。</w:t>
            </w:r>
          </w:p>
          <w:p w14:paraId="41BB9B84" w14:textId="77777777" w:rsidR="00403125" w:rsidRDefault="003E5EDE">
            <w:pPr>
              <w:pStyle w:val="Textbody"/>
              <w:snapToGrid w:val="0"/>
              <w:rPr>
                <w:color w:val="auto"/>
              </w:rPr>
            </w:pPr>
            <w:r>
              <w:rPr>
                <w:rFonts w:eastAsia="標楷體"/>
                <w:color w:val="auto"/>
                <w:sz w:val="24"/>
                <w:szCs w:val="24"/>
              </w:rPr>
              <w:t xml:space="preserve">INc-Ⅲ-3 </w:t>
            </w:r>
            <w:r w:rsidRPr="00B8127C">
              <w:rPr>
                <w:rFonts w:eastAsia="標楷體"/>
                <w:color w:val="auto"/>
                <w:sz w:val="24"/>
                <w:szCs w:val="24"/>
              </w:rPr>
              <w:t>本量與改變量不同，由兩者的比例可評估變</w:t>
            </w:r>
            <w:r w:rsidRPr="00B8127C">
              <w:rPr>
                <w:rFonts w:eastAsia="標楷體"/>
                <w:color w:val="auto"/>
                <w:sz w:val="24"/>
                <w:szCs w:val="24"/>
              </w:rPr>
              <w:lastRenderedPageBreak/>
              <w:t>化的程度。</w:t>
            </w:r>
          </w:p>
          <w:p w14:paraId="5549DB96" w14:textId="77777777" w:rsidR="00403125" w:rsidRDefault="003E5EDE">
            <w:pPr>
              <w:pStyle w:val="Textbody"/>
              <w:snapToGrid w:val="0"/>
              <w:rPr>
                <w:color w:val="auto"/>
              </w:rPr>
            </w:pPr>
            <w:r>
              <w:rPr>
                <w:rFonts w:eastAsia="標楷體"/>
                <w:color w:val="auto"/>
                <w:sz w:val="24"/>
                <w:szCs w:val="24"/>
              </w:rPr>
              <w:t xml:space="preserve">INc-Ⅲ-4 </w:t>
            </w:r>
            <w:r w:rsidRPr="00B8127C">
              <w:rPr>
                <w:rFonts w:eastAsia="標楷體"/>
                <w:color w:val="auto"/>
                <w:sz w:val="24"/>
                <w:szCs w:val="24"/>
              </w:rPr>
              <w:t>對相同事物做多次測量，其結果間可能有</w:t>
            </w:r>
            <w:r w:rsidRPr="00B8127C">
              <w:rPr>
                <w:rFonts w:eastAsia="標楷體"/>
                <w:color w:val="auto"/>
                <w:sz w:val="24"/>
                <w:szCs w:val="24"/>
              </w:rPr>
              <w:t>差異，差異越大表示測量越不精確。</w:t>
            </w:r>
          </w:p>
          <w:p w14:paraId="0D79F205" w14:textId="77777777" w:rsidR="00403125" w:rsidRDefault="003E5EDE">
            <w:pPr>
              <w:pStyle w:val="Textbody"/>
              <w:snapToGrid w:val="0"/>
              <w:rPr>
                <w:color w:val="auto"/>
              </w:rPr>
            </w:pPr>
            <w:r>
              <w:rPr>
                <w:rFonts w:eastAsia="標楷體"/>
                <w:color w:val="auto"/>
                <w:sz w:val="24"/>
                <w:szCs w:val="24"/>
              </w:rPr>
              <w:t xml:space="preserve">INc-Ⅲ-5 </w:t>
            </w:r>
            <w:r w:rsidRPr="00B8127C">
              <w:rPr>
                <w:rFonts w:eastAsia="標楷體"/>
                <w:color w:val="auto"/>
                <w:sz w:val="24"/>
                <w:szCs w:val="24"/>
              </w:rPr>
              <w:t>力的大小可由物體形變或運動狀態的改變程度得知。</w:t>
            </w:r>
          </w:p>
          <w:p w14:paraId="1A466C35" w14:textId="77777777" w:rsidR="00403125" w:rsidRDefault="003E5EDE">
            <w:pPr>
              <w:pStyle w:val="Textbody"/>
              <w:snapToGrid w:val="0"/>
              <w:rPr>
                <w:color w:val="auto"/>
              </w:rPr>
            </w:pPr>
            <w:r>
              <w:rPr>
                <w:rFonts w:eastAsia="標楷體"/>
                <w:color w:val="auto"/>
                <w:sz w:val="24"/>
                <w:szCs w:val="24"/>
              </w:rPr>
              <w:t xml:space="preserve">INc-Ⅲ-6 </w:t>
            </w:r>
            <w:r w:rsidRPr="00B8127C">
              <w:rPr>
                <w:rFonts w:eastAsia="標楷體"/>
                <w:color w:val="auto"/>
                <w:sz w:val="24"/>
                <w:szCs w:val="24"/>
              </w:rPr>
              <w:t>運用時間與距離可描述物體的速度與速度的變化。</w:t>
            </w:r>
          </w:p>
          <w:p w14:paraId="1AB1DE2F" w14:textId="77777777" w:rsidR="00403125" w:rsidRDefault="003E5EDE">
            <w:pPr>
              <w:pStyle w:val="Textbody"/>
              <w:snapToGrid w:val="0"/>
              <w:rPr>
                <w:color w:val="auto"/>
              </w:rPr>
            </w:pPr>
            <w:r>
              <w:rPr>
                <w:rFonts w:eastAsia="標楷體"/>
                <w:color w:val="auto"/>
                <w:sz w:val="24"/>
                <w:szCs w:val="24"/>
              </w:rPr>
              <w:t xml:space="preserve">INd-Ⅲ-13 </w:t>
            </w:r>
            <w:r w:rsidRPr="00B8127C">
              <w:rPr>
                <w:rFonts w:eastAsia="標楷體"/>
                <w:color w:val="auto"/>
                <w:sz w:val="24"/>
                <w:szCs w:val="24"/>
              </w:rPr>
              <w:t>施力可使物體的運動速度改變，物體受多個力的作用，仍可能保持平衡靜止不動，物體不接觸也可以有力的作用。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A57C01"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lastRenderedPageBreak/>
              <w:t>第一單元力與運動</w:t>
            </w:r>
          </w:p>
          <w:p w14:paraId="4B92FE6A"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活動二如何知道力的大小</w:t>
            </w:r>
          </w:p>
          <w:p w14:paraId="6137105B"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【活動</w:t>
            </w:r>
            <w:r w:rsidRPr="0045535B">
              <w:rPr>
                <w:rFonts w:eastAsia="標楷體"/>
                <w:color w:val="auto"/>
                <w:sz w:val="24"/>
                <w:szCs w:val="24"/>
              </w:rPr>
              <w:t>2-1</w:t>
            </w:r>
            <w:r w:rsidRPr="0045535B">
              <w:rPr>
                <w:rFonts w:eastAsia="標楷體"/>
                <w:color w:val="auto"/>
                <w:sz w:val="24"/>
                <w:szCs w:val="24"/>
              </w:rPr>
              <w:t>】物體形狀變化與受力大小的關系</w:t>
            </w:r>
          </w:p>
          <w:p w14:paraId="187B69D3" w14:textId="77777777" w:rsidR="00A77979" w:rsidRPr="0045535B" w:rsidRDefault="003E5EDE" w:rsidP="0045535B">
            <w:pPr>
              <w:pStyle w:val="Textbody"/>
              <w:snapToGrid w:val="0"/>
              <w:rPr>
                <w:rFonts w:ascii="標楷體" w:eastAsia="標楷體" w:hAnsi="標楷體" w:cs="標楷體"/>
                <w:color w:val="auto"/>
                <w:sz w:val="24"/>
                <w:szCs w:val="24"/>
              </w:rPr>
            </w:pPr>
            <w:r>
              <w:rPr>
                <w:rFonts w:eastAsia="標楷體"/>
                <w:color w:val="auto"/>
                <w:sz w:val="24"/>
                <w:szCs w:val="24"/>
              </w:rPr>
              <w:t>1</w:t>
            </w:r>
            <w:r w:rsidRPr="0045535B">
              <w:rPr>
                <w:rFonts w:eastAsia="標楷體"/>
                <w:color w:val="auto"/>
                <w:sz w:val="24"/>
                <w:szCs w:val="24"/>
              </w:rPr>
              <w:t>.</w:t>
            </w:r>
            <w:r w:rsidRPr="0045535B">
              <w:rPr>
                <w:rFonts w:eastAsia="標楷體"/>
                <w:color w:val="auto"/>
                <w:sz w:val="24"/>
                <w:szCs w:val="24"/>
              </w:rPr>
              <w:t>進行「力的大小與彈簧長度的關係」實驗，將尺和彈簧固定在支架上，測量彈簧原來的長度，再在彈簧下依序掛上</w:t>
            </w:r>
            <w:r w:rsidRPr="0045535B">
              <w:rPr>
                <w:rFonts w:eastAsia="標楷體"/>
                <w:color w:val="auto"/>
                <w:sz w:val="24"/>
                <w:szCs w:val="24"/>
              </w:rPr>
              <w:t>20</w:t>
            </w:r>
            <w:r w:rsidRPr="0045535B">
              <w:rPr>
                <w:rFonts w:eastAsia="標楷體"/>
                <w:color w:val="auto"/>
                <w:sz w:val="24"/>
                <w:szCs w:val="24"/>
              </w:rPr>
              <w:t>克重的砝碼，測量彈簧的長度，並繪製砝碼</w:t>
            </w:r>
            <w:r w:rsidRPr="0045535B">
              <w:rPr>
                <w:rFonts w:eastAsia="標楷體"/>
                <w:color w:val="auto"/>
                <w:sz w:val="24"/>
                <w:szCs w:val="24"/>
              </w:rPr>
              <w:t>重量和彈簧伸長長度關係的折線圖。最後請學生分享所所觀察到的現象，討論並歸納受力時形狀會出現容易測量的規律變化，測量後能恢復</w:t>
            </w:r>
            <w:r w:rsidRPr="0045535B">
              <w:rPr>
                <w:rFonts w:eastAsia="標楷體"/>
                <w:color w:val="auto"/>
                <w:sz w:val="24"/>
                <w:szCs w:val="24"/>
              </w:rPr>
              <w:lastRenderedPageBreak/>
              <w:t>原本形狀的物體，適合作為測量力的工具。</w:t>
            </w:r>
          </w:p>
          <w:p w14:paraId="5197734E" w14:textId="77777777" w:rsidR="00A77979" w:rsidRPr="0045535B" w:rsidRDefault="003E5EDE" w:rsidP="0045535B">
            <w:pPr>
              <w:pStyle w:val="Textbody"/>
              <w:snapToGrid w:val="0"/>
              <w:rPr>
                <w:rFonts w:ascii="標楷體" w:eastAsia="標楷體" w:hAnsi="標楷體" w:cs="標楷體"/>
                <w:color w:val="auto"/>
                <w:sz w:val="24"/>
                <w:szCs w:val="24"/>
              </w:rPr>
            </w:pPr>
            <w:r>
              <w:rPr>
                <w:rFonts w:eastAsia="標楷體"/>
                <w:color w:val="auto"/>
                <w:sz w:val="24"/>
                <w:szCs w:val="24"/>
              </w:rPr>
              <w:t>2</w:t>
            </w:r>
            <w:r w:rsidRPr="0045535B">
              <w:rPr>
                <w:rFonts w:eastAsia="標楷體"/>
                <w:color w:val="auto"/>
                <w:sz w:val="24"/>
                <w:szCs w:val="24"/>
              </w:rPr>
              <w:t>.</w:t>
            </w:r>
            <w:r w:rsidRPr="0045535B">
              <w:rPr>
                <w:rFonts w:eastAsia="標楷體"/>
                <w:color w:val="auto"/>
                <w:sz w:val="24"/>
                <w:szCs w:val="24"/>
              </w:rPr>
              <w:t>教師說明在彈性限度內，懸掛在彈簧底部的物體重量越重，彈簧的長度越長，而且彈簧長度的變化具有規律性。利用這個規律性，可以測量物體重量或力的大小。並解釋彈性限度是指有彈性的物體，例如彈簧，所能承受的最大力量。超過彈性限度，物體就無法恢復原狀。即使有彈性的物體受力未超過彈性限度，但因受力時間太長，導致無法恢復原狀，這種狀況稱為彈性疲乏。</w:t>
            </w:r>
          </w:p>
          <w:p w14:paraId="3A2F6542"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【活動</w:t>
            </w:r>
            <w:r w:rsidRPr="0045535B">
              <w:rPr>
                <w:rFonts w:eastAsia="標楷體"/>
                <w:color w:val="auto"/>
                <w:sz w:val="24"/>
                <w:szCs w:val="24"/>
              </w:rPr>
              <w:t>2-2</w:t>
            </w:r>
            <w:r w:rsidRPr="0045535B">
              <w:rPr>
                <w:rFonts w:eastAsia="標楷體"/>
                <w:color w:val="auto"/>
                <w:sz w:val="24"/>
                <w:szCs w:val="24"/>
              </w:rPr>
              <w:t>】運動狀態與力的關係</w:t>
            </w:r>
          </w:p>
          <w:p w14:paraId="474C5A5C"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1.</w:t>
            </w:r>
            <w:r w:rsidRPr="0045535B">
              <w:rPr>
                <w:rFonts w:eastAsia="標楷體"/>
                <w:color w:val="auto"/>
                <w:sz w:val="24"/>
                <w:szCs w:val="24"/>
              </w:rPr>
              <w:t>教師引導學生探討課本中三位小朋友的成績，請學生討論哪一位同學用的力氣較大與原音。</w:t>
            </w:r>
          </w:p>
          <w:p w14:paraId="57335CE7"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2.</w:t>
            </w:r>
            <w:r w:rsidRPr="0045535B">
              <w:rPr>
                <w:rFonts w:eastAsia="標楷體"/>
                <w:color w:val="auto"/>
                <w:sz w:val="24"/>
                <w:szCs w:val="24"/>
              </w:rPr>
              <w:t>教師請學生討論「球滾得越快，代表用的力氣越大。」的說法，並引導學生分組討論如何知道哪顆球滾得比較快。</w:t>
            </w:r>
          </w:p>
          <w:p w14:paraId="687FEFD1" w14:textId="77777777" w:rsidR="00A77979" w:rsidRPr="0045535B"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3.</w:t>
            </w:r>
            <w:r w:rsidRPr="0045535B">
              <w:rPr>
                <w:rFonts w:eastAsia="標楷體"/>
                <w:color w:val="auto"/>
                <w:sz w:val="24"/>
                <w:szCs w:val="24"/>
              </w:rPr>
              <w:t>教師利用學生熟悉的跑步競賽引導學生比較運動速度快慢的方法，並說明物體受</w:t>
            </w:r>
            <w:r w:rsidRPr="0045535B">
              <w:rPr>
                <w:rFonts w:eastAsia="標楷體"/>
                <w:color w:val="auto"/>
                <w:sz w:val="24"/>
                <w:szCs w:val="24"/>
              </w:rPr>
              <w:lastRenderedPageBreak/>
              <w:t>力後運動狀態可能會改變，受力越大，移動的距離也越長，我們可以根據物體移動的距離，判斷物體受力的大小。</w:t>
            </w:r>
          </w:p>
          <w:p w14:paraId="0F202655" w14:textId="77777777" w:rsidR="00A77979" w:rsidRPr="002E6ACC" w:rsidRDefault="003E5EDE" w:rsidP="0045535B">
            <w:pPr>
              <w:pStyle w:val="Textbody"/>
              <w:snapToGrid w:val="0"/>
              <w:rPr>
                <w:rFonts w:ascii="標楷體" w:eastAsia="標楷體" w:hAnsi="標楷體" w:cs="標楷體"/>
                <w:color w:val="auto"/>
                <w:sz w:val="24"/>
                <w:szCs w:val="24"/>
              </w:rPr>
            </w:pPr>
            <w:r w:rsidRPr="0045535B">
              <w:rPr>
                <w:rFonts w:eastAsia="標楷體"/>
                <w:color w:val="auto"/>
                <w:sz w:val="24"/>
                <w:szCs w:val="24"/>
              </w:rPr>
              <w:t>4.</w:t>
            </w:r>
            <w:r w:rsidRPr="0045535B">
              <w:rPr>
                <w:rFonts w:eastAsia="標楷體"/>
                <w:color w:val="auto"/>
                <w:sz w:val="24"/>
                <w:szCs w:val="24"/>
              </w:rPr>
              <w:t>教師引導學生察覺在平坦的水泥地和草地上推玩具車，車子往前移動一段距離後，會慢慢停下來。並請學生分組討論並發表玩具車是受到什麼阻力的影響而停下來。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6B3297"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80AF09"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19C7C07E" w14:textId="77777777" w:rsidR="00A77979" w:rsidRPr="00676EAC" w:rsidRDefault="003E5EDE" w:rsidP="00676EAC">
            <w:pPr>
              <w:pStyle w:val="Textbody"/>
              <w:snapToGrid w:val="0"/>
              <w:ind w:left="92" w:hanging="7"/>
              <w:rPr>
                <w:rFonts w:ascii="標楷體" w:eastAsia="標楷體" w:hAnsi="標楷體" w:cs="標楷體"/>
                <w:color w:val="auto"/>
                <w:sz w:val="24"/>
                <w:szCs w:val="24"/>
              </w:rPr>
            </w:pPr>
            <w:r w:rsidRPr="00676EAC">
              <w:rPr>
                <w:rFonts w:eastAsia="標楷體"/>
                <w:color w:val="auto"/>
                <w:sz w:val="24"/>
                <w:szCs w:val="24"/>
              </w:rPr>
              <w:t>1.</w:t>
            </w:r>
            <w:r w:rsidRPr="00676EAC">
              <w:rPr>
                <w:rFonts w:eastAsia="標楷體"/>
                <w:color w:val="auto"/>
                <w:sz w:val="24"/>
                <w:szCs w:val="24"/>
              </w:rPr>
              <w:t>彈簧</w:t>
            </w:r>
          </w:p>
          <w:p w14:paraId="1F305B8C" w14:textId="77777777" w:rsidR="00A77979" w:rsidRPr="00676EAC" w:rsidRDefault="003E5EDE" w:rsidP="00676EAC">
            <w:pPr>
              <w:pStyle w:val="Textbody"/>
              <w:snapToGrid w:val="0"/>
              <w:ind w:left="92" w:hanging="7"/>
              <w:rPr>
                <w:rFonts w:ascii="標楷體" w:eastAsia="標楷體" w:hAnsi="標楷體" w:cs="標楷體"/>
                <w:color w:val="auto"/>
                <w:sz w:val="24"/>
                <w:szCs w:val="24"/>
              </w:rPr>
            </w:pPr>
            <w:r w:rsidRPr="00676EAC">
              <w:rPr>
                <w:rFonts w:eastAsia="標楷體"/>
                <w:color w:val="auto"/>
                <w:sz w:val="24"/>
                <w:szCs w:val="24"/>
              </w:rPr>
              <w:t>2.</w:t>
            </w:r>
            <w:r w:rsidRPr="00676EAC">
              <w:rPr>
                <w:rFonts w:eastAsia="標楷體"/>
                <w:color w:val="auto"/>
                <w:sz w:val="24"/>
                <w:szCs w:val="24"/>
              </w:rPr>
              <w:t>砝碼</w:t>
            </w:r>
          </w:p>
          <w:p w14:paraId="1D34BF10" w14:textId="77777777" w:rsidR="00A77979" w:rsidRPr="00676EAC" w:rsidRDefault="003E5EDE" w:rsidP="00676EAC">
            <w:pPr>
              <w:pStyle w:val="Textbody"/>
              <w:snapToGrid w:val="0"/>
              <w:ind w:left="92" w:hanging="7"/>
              <w:rPr>
                <w:rFonts w:ascii="標楷體" w:eastAsia="標楷體" w:hAnsi="標楷體" w:cs="標楷體"/>
                <w:color w:val="auto"/>
                <w:sz w:val="24"/>
                <w:szCs w:val="24"/>
              </w:rPr>
            </w:pPr>
            <w:r w:rsidRPr="00676EAC">
              <w:rPr>
                <w:rFonts w:eastAsia="標楷體"/>
                <w:color w:val="auto"/>
                <w:sz w:val="24"/>
                <w:szCs w:val="24"/>
              </w:rPr>
              <w:t>3.</w:t>
            </w:r>
            <w:r w:rsidRPr="00676EAC">
              <w:rPr>
                <w:rFonts w:eastAsia="標楷體"/>
                <w:color w:val="auto"/>
                <w:sz w:val="24"/>
                <w:szCs w:val="24"/>
              </w:rPr>
              <w:t>支架</w:t>
            </w:r>
          </w:p>
          <w:p w14:paraId="0B927AF1" w14:textId="77777777" w:rsidR="00A77979" w:rsidRDefault="003E5EDE" w:rsidP="00676EAC">
            <w:pPr>
              <w:pStyle w:val="Textbody"/>
              <w:snapToGrid w:val="0"/>
              <w:ind w:left="92" w:hanging="7"/>
              <w:rPr>
                <w:rFonts w:ascii="標楷體" w:eastAsia="標楷體" w:hAnsi="標楷體" w:cs="標楷體"/>
                <w:color w:val="auto"/>
                <w:sz w:val="24"/>
                <w:szCs w:val="24"/>
              </w:rPr>
            </w:pPr>
            <w:r w:rsidRPr="00676EAC">
              <w:rPr>
                <w:rFonts w:eastAsia="標楷體"/>
                <w:color w:val="auto"/>
                <w:sz w:val="24"/>
                <w:szCs w:val="24"/>
              </w:rPr>
              <w:t>4.</w:t>
            </w:r>
            <w:r w:rsidRPr="00676EAC">
              <w:rPr>
                <w:rFonts w:eastAsia="標楷體"/>
                <w:color w:val="auto"/>
                <w:sz w:val="24"/>
                <w:szCs w:val="24"/>
              </w:rPr>
              <w:t>直尺</w:t>
            </w:r>
          </w:p>
          <w:p w14:paraId="0D8336E3" w14:textId="77777777" w:rsidR="00A77979" w:rsidRPr="00591451" w:rsidRDefault="003E5EDE" w:rsidP="00591451">
            <w:pPr>
              <w:pStyle w:val="Textbody"/>
              <w:snapToGrid w:val="0"/>
              <w:ind w:left="92" w:hanging="7"/>
              <w:rPr>
                <w:rFonts w:ascii="標楷體" w:eastAsia="標楷體" w:hAnsi="標楷體" w:cs="標楷體"/>
                <w:color w:val="auto"/>
                <w:sz w:val="24"/>
                <w:szCs w:val="24"/>
              </w:rPr>
            </w:pPr>
            <w:r>
              <w:rPr>
                <w:rFonts w:eastAsia="標楷體"/>
                <w:color w:val="auto"/>
                <w:sz w:val="24"/>
                <w:szCs w:val="24"/>
              </w:rPr>
              <w:t>5</w:t>
            </w:r>
            <w:r w:rsidRPr="00591451">
              <w:rPr>
                <w:rFonts w:eastAsia="標楷體"/>
                <w:color w:val="auto"/>
                <w:sz w:val="24"/>
                <w:szCs w:val="24"/>
              </w:rPr>
              <w:t>.</w:t>
            </w:r>
            <w:r w:rsidRPr="00591451">
              <w:rPr>
                <w:rFonts w:eastAsia="標楷體"/>
                <w:color w:val="auto"/>
                <w:sz w:val="24"/>
                <w:szCs w:val="24"/>
              </w:rPr>
              <w:t>砂紙</w:t>
            </w:r>
          </w:p>
          <w:p w14:paraId="7DDD52F1" w14:textId="77777777" w:rsidR="00A77979" w:rsidRPr="00591451" w:rsidRDefault="003E5EDE" w:rsidP="00591451">
            <w:pPr>
              <w:pStyle w:val="Textbody"/>
              <w:snapToGrid w:val="0"/>
              <w:ind w:left="92" w:hanging="7"/>
              <w:rPr>
                <w:rFonts w:ascii="標楷體" w:eastAsia="標楷體" w:hAnsi="標楷體" w:cs="標楷體"/>
                <w:color w:val="auto"/>
                <w:sz w:val="24"/>
                <w:szCs w:val="24"/>
              </w:rPr>
            </w:pPr>
            <w:r>
              <w:rPr>
                <w:rFonts w:eastAsia="標楷體"/>
                <w:color w:val="auto"/>
                <w:sz w:val="24"/>
                <w:szCs w:val="24"/>
              </w:rPr>
              <w:t>6</w:t>
            </w:r>
            <w:r w:rsidRPr="00591451">
              <w:rPr>
                <w:rFonts w:eastAsia="標楷體"/>
                <w:color w:val="auto"/>
                <w:sz w:val="24"/>
                <w:szCs w:val="24"/>
              </w:rPr>
              <w:t>.</w:t>
            </w:r>
            <w:r w:rsidRPr="00591451">
              <w:rPr>
                <w:rFonts w:eastAsia="標楷體"/>
                <w:color w:val="auto"/>
                <w:sz w:val="24"/>
                <w:szCs w:val="24"/>
              </w:rPr>
              <w:t>瓦楞板</w:t>
            </w:r>
          </w:p>
          <w:p w14:paraId="2EC3D566" w14:textId="77777777" w:rsidR="00A77979" w:rsidRDefault="003E5EDE" w:rsidP="00591451">
            <w:pPr>
              <w:pStyle w:val="Textbody"/>
              <w:snapToGrid w:val="0"/>
              <w:ind w:left="92" w:hanging="7"/>
              <w:rPr>
                <w:rFonts w:ascii="標楷體" w:eastAsia="標楷體" w:hAnsi="標楷體" w:cs="標楷體"/>
                <w:color w:val="auto"/>
                <w:sz w:val="24"/>
                <w:szCs w:val="24"/>
              </w:rPr>
            </w:pPr>
            <w:r>
              <w:rPr>
                <w:rFonts w:eastAsia="標楷體"/>
                <w:color w:val="auto"/>
                <w:sz w:val="24"/>
                <w:szCs w:val="24"/>
              </w:rPr>
              <w:t>7</w:t>
            </w:r>
            <w:r w:rsidRPr="00591451">
              <w:rPr>
                <w:rFonts w:eastAsia="標楷體"/>
                <w:color w:val="auto"/>
                <w:sz w:val="24"/>
                <w:szCs w:val="24"/>
              </w:rPr>
              <w:t>.</w:t>
            </w:r>
            <w:r w:rsidRPr="00591451">
              <w:rPr>
                <w:rFonts w:eastAsia="標楷體"/>
                <w:color w:val="auto"/>
                <w:sz w:val="24"/>
                <w:szCs w:val="24"/>
              </w:rPr>
              <w:t>硬幣</w:t>
            </w:r>
          </w:p>
          <w:p w14:paraId="29DE689F" w14:textId="77777777" w:rsidR="00A77979" w:rsidRDefault="003E5EDE" w:rsidP="00591451">
            <w:pPr>
              <w:pStyle w:val="Textbody"/>
              <w:snapToGrid w:val="0"/>
              <w:ind w:left="92" w:hanging="7"/>
              <w:rPr>
                <w:rFonts w:ascii="標楷體" w:eastAsia="標楷體" w:hAnsi="標楷體" w:cs="標楷體"/>
                <w:color w:val="auto"/>
                <w:sz w:val="24"/>
                <w:szCs w:val="24"/>
              </w:rPr>
            </w:pPr>
            <w:r>
              <w:rPr>
                <w:rFonts w:eastAsia="標楷體"/>
                <w:color w:val="auto"/>
                <w:sz w:val="24"/>
                <w:szCs w:val="24"/>
              </w:rPr>
              <w:t>8.</w:t>
            </w:r>
            <w:r>
              <w:rPr>
                <w:rFonts w:eastAsia="標楷體"/>
                <w:color w:val="auto"/>
                <w:sz w:val="24"/>
                <w:szCs w:val="24"/>
              </w:rPr>
              <w:t>雙面膠</w:t>
            </w:r>
          </w:p>
          <w:p w14:paraId="546068F0" w14:textId="77777777" w:rsidR="00A77979" w:rsidRPr="00AB1E0F" w:rsidRDefault="003E5EDE" w:rsidP="00591451">
            <w:pPr>
              <w:pStyle w:val="Textbody"/>
              <w:snapToGrid w:val="0"/>
              <w:ind w:left="92" w:hanging="7"/>
              <w:rPr>
                <w:rFonts w:ascii="標楷體" w:eastAsia="標楷體" w:hAnsi="標楷體" w:cs="標楷體"/>
                <w:color w:val="auto"/>
                <w:sz w:val="24"/>
                <w:szCs w:val="24"/>
              </w:rPr>
            </w:pPr>
            <w:r>
              <w:rPr>
                <w:rFonts w:eastAsia="標楷體"/>
                <w:color w:val="auto"/>
                <w:sz w:val="24"/>
                <w:szCs w:val="24"/>
              </w:rPr>
              <w:t>9.</w:t>
            </w:r>
            <w:r>
              <w:rPr>
                <w:rFonts w:eastAsia="標楷體"/>
                <w:color w:val="auto"/>
                <w:sz w:val="24"/>
                <w:szCs w:val="24"/>
              </w:rPr>
              <w:t>教學媒體</w:t>
            </w:r>
          </w:p>
          <w:p w14:paraId="11A69C7A"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3FCDAD44"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507CE55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62771A10"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0E2FC164"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591ACA2E"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lastRenderedPageBreak/>
              <w:t>4.</w:t>
            </w:r>
            <w:r w:rsidRPr="004B1A5A">
              <w:rPr>
                <w:rFonts w:eastAsia="標楷體"/>
                <w:color w:val="auto"/>
                <w:sz w:val="24"/>
                <w:szCs w:val="24"/>
              </w:rPr>
              <w:t>資料蒐集</w:t>
            </w:r>
          </w:p>
          <w:p w14:paraId="73CB3108"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24F671"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lastRenderedPageBreak/>
              <w:t>課堂問答</w:t>
            </w:r>
          </w:p>
          <w:p w14:paraId="060F34A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1064B2B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022885C7"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67A0C35C"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1D7396BD"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6A93DE" w14:textId="77777777" w:rsidR="00403125" w:rsidRDefault="003E5EDE">
            <w:pPr>
              <w:pStyle w:val="Textbody"/>
              <w:autoSpaceDE w:val="0"/>
              <w:snapToGrid w:val="0"/>
              <w:rPr>
                <w:color w:val="auto"/>
              </w:rPr>
            </w:pPr>
            <w:r>
              <w:rPr>
                <w:rFonts w:eastAsia="標楷體"/>
                <w:color w:val="auto"/>
                <w:sz w:val="24"/>
                <w:szCs w:val="24"/>
              </w:rPr>
              <w:t>【性別平等教育】</w:t>
            </w:r>
          </w:p>
          <w:p w14:paraId="71B7A93A"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45EC7">
              <w:rPr>
                <w:rFonts w:eastAsia="標楷體"/>
                <w:color w:val="auto"/>
                <w:sz w:val="24"/>
                <w:szCs w:val="24"/>
              </w:rPr>
              <w:t>覺察性別角色的刻板印象，了解家庭、學校與職業的分工，不應受性別的限制。</w:t>
            </w:r>
          </w:p>
          <w:p w14:paraId="2DE40065" w14:textId="77777777" w:rsidR="00403125" w:rsidRDefault="003E5EDE">
            <w:pPr>
              <w:pStyle w:val="Textbody"/>
              <w:autoSpaceDE w:val="0"/>
              <w:snapToGrid w:val="0"/>
              <w:rPr>
                <w:color w:val="auto"/>
              </w:rPr>
            </w:pPr>
            <w:r>
              <w:rPr>
                <w:rFonts w:eastAsia="標楷體"/>
                <w:color w:val="auto"/>
                <w:sz w:val="24"/>
                <w:szCs w:val="24"/>
              </w:rPr>
              <w:t>【科技教育】</w:t>
            </w:r>
          </w:p>
          <w:p w14:paraId="1EEFF2F1"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45EC7">
              <w:rPr>
                <w:rFonts w:eastAsia="標楷體"/>
                <w:color w:val="auto"/>
                <w:sz w:val="24"/>
                <w:szCs w:val="24"/>
              </w:rPr>
              <w:t>了解平日常見科技產品的用途與運作方式。</w:t>
            </w:r>
          </w:p>
          <w:p w14:paraId="7647CFA1"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45EC7">
              <w:rPr>
                <w:rFonts w:eastAsia="標楷體"/>
                <w:color w:val="auto"/>
                <w:sz w:val="24"/>
                <w:szCs w:val="24"/>
              </w:rPr>
              <w:t>具備與</w:t>
            </w:r>
            <w:r w:rsidRPr="00245EC7">
              <w:rPr>
                <w:rFonts w:eastAsia="標楷體"/>
                <w:color w:val="auto"/>
                <w:sz w:val="24"/>
                <w:szCs w:val="24"/>
              </w:rPr>
              <w:lastRenderedPageBreak/>
              <w:t>他人團隊合作的能力。</w:t>
            </w:r>
          </w:p>
          <w:p w14:paraId="3BF549A7" w14:textId="77777777" w:rsidR="00403125" w:rsidRDefault="003E5EDE">
            <w:pPr>
              <w:pStyle w:val="Textbody"/>
              <w:autoSpaceDE w:val="0"/>
              <w:snapToGrid w:val="0"/>
              <w:rPr>
                <w:color w:val="auto"/>
              </w:rPr>
            </w:pPr>
            <w:r>
              <w:rPr>
                <w:rFonts w:eastAsia="標楷體"/>
                <w:color w:val="auto"/>
                <w:sz w:val="24"/>
                <w:szCs w:val="24"/>
              </w:rPr>
              <w:t>【生涯規劃教育】</w:t>
            </w:r>
          </w:p>
          <w:p w14:paraId="4C175060"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45EC7">
              <w:rPr>
                <w:rFonts w:eastAsia="標楷體"/>
                <w:color w:val="auto"/>
                <w:sz w:val="24"/>
                <w:szCs w:val="24"/>
              </w:rPr>
              <w:t>學習解決問題與做決定的能力。</w:t>
            </w:r>
          </w:p>
          <w:p w14:paraId="3573625F" w14:textId="77777777" w:rsidR="00403125" w:rsidRDefault="003E5EDE">
            <w:pPr>
              <w:pStyle w:val="Textbody"/>
              <w:autoSpaceDE w:val="0"/>
              <w:snapToGrid w:val="0"/>
              <w:rPr>
                <w:color w:val="auto"/>
              </w:rPr>
            </w:pPr>
            <w:r>
              <w:rPr>
                <w:rFonts w:eastAsia="標楷體"/>
                <w:color w:val="auto"/>
                <w:sz w:val="24"/>
                <w:szCs w:val="24"/>
              </w:rPr>
              <w:t>【閱讀素養教育】</w:t>
            </w:r>
          </w:p>
          <w:p w14:paraId="269194C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45EC7">
              <w:rPr>
                <w:rFonts w:eastAsia="標楷體"/>
                <w:color w:val="auto"/>
                <w:sz w:val="24"/>
                <w:szCs w:val="24"/>
              </w:rPr>
              <w:t>認識一般生活情境中需要使用的，以及學習學科基礎知識所應具備的字詞彙。</w:t>
            </w:r>
          </w:p>
          <w:p w14:paraId="3A056DF6"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45EC7">
              <w:rPr>
                <w:rFonts w:eastAsia="標楷體"/>
                <w:color w:val="auto"/>
                <w:sz w:val="24"/>
                <w:szCs w:val="24"/>
              </w:rPr>
              <w:t>中高年級後需發展長篇文本的閱讀理解能力。</w:t>
            </w:r>
          </w:p>
          <w:p w14:paraId="7D583DC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45EC7">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D46B2BE"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5C43E662"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33EA22C1"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38442832"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29C6D717"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75405566"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5EF1AB"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第四週</w:t>
            </w:r>
          </w:p>
          <w:p w14:paraId="2A6A1B7E"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3/02-3/06</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AD799B" w14:textId="77777777" w:rsidR="00403125" w:rsidRDefault="003E5EDE">
            <w:pPr>
              <w:pStyle w:val="Default"/>
              <w:snapToGrid w:val="0"/>
              <w:rPr>
                <w:color w:val="auto"/>
              </w:rPr>
            </w:pPr>
            <w:r>
              <w:rPr>
                <w:rFonts w:ascii="Times New Roman" w:hAnsi="Times New Roman" w:cs="Times New Roman"/>
                <w:color w:val="auto"/>
              </w:rPr>
              <w:t xml:space="preserve">ti-Ⅲ-1 </w:t>
            </w:r>
            <w:r w:rsidRPr="00B8127C">
              <w:rPr>
                <w:rFonts w:ascii="Times New Roman" w:hAnsi="Times New Roman" w:cs="Times New Roman"/>
                <w:color w:val="auto"/>
              </w:rPr>
              <w:t>能運用好奇心察覺日常生活現象的規律性會因為某些改變而產生差異，並能依據已知的科學知識科學方法想像可能發生的事情，以察覺不同的方法，也常能做出不同的成品。</w:t>
            </w:r>
          </w:p>
          <w:p w14:paraId="711EF810" w14:textId="77777777" w:rsidR="00403125" w:rsidRDefault="003E5EDE">
            <w:pPr>
              <w:pStyle w:val="Default"/>
              <w:snapToGrid w:val="0"/>
              <w:rPr>
                <w:color w:val="auto"/>
              </w:rPr>
            </w:pPr>
            <w:r>
              <w:rPr>
                <w:rFonts w:ascii="Times New Roman" w:hAnsi="Times New Roman" w:cs="Times New Roman"/>
                <w:color w:val="auto"/>
              </w:rPr>
              <w:t xml:space="preserve">tc-Ⅲ-1 </w:t>
            </w:r>
            <w:r w:rsidRPr="00A92ED4">
              <w:rPr>
                <w:rFonts w:ascii="Times New Roman" w:hAnsi="Times New Roman" w:cs="Times New Roman"/>
                <w:color w:val="auto"/>
              </w:rPr>
              <w:t>能就所蒐集的數據或資料，進行簡單的記錄與分類，並依據習得的知識，</w:t>
            </w:r>
            <w:r w:rsidRPr="00A92ED4">
              <w:rPr>
                <w:rFonts w:ascii="Times New Roman" w:hAnsi="Times New Roman" w:cs="Times New Roman"/>
                <w:color w:val="auto"/>
              </w:rPr>
              <w:lastRenderedPageBreak/>
              <w:t>思考資料的正確性及辨別他人資訊與事實的差異。</w:t>
            </w:r>
          </w:p>
          <w:p w14:paraId="4C1F65F6" w14:textId="77777777" w:rsidR="00403125" w:rsidRDefault="003E5EDE">
            <w:pPr>
              <w:pStyle w:val="Default"/>
              <w:snapToGrid w:val="0"/>
              <w:rPr>
                <w:color w:val="auto"/>
              </w:rPr>
            </w:pPr>
            <w:r>
              <w:rPr>
                <w:rFonts w:ascii="Times New Roman" w:hAnsi="Times New Roman" w:cs="Times New Roman"/>
                <w:color w:val="auto"/>
              </w:rPr>
              <w:t xml:space="preserve">po-Ⅲ-2 </w:t>
            </w:r>
            <w:r w:rsidRPr="00A92ED4">
              <w:rPr>
                <w:rFonts w:ascii="Times New Roman" w:hAnsi="Times New Roman" w:cs="Times New Roman"/>
                <w:color w:val="auto"/>
              </w:rPr>
              <w:t>能初步辨別適合科學探究的問題，並能依據觀察、蒐集資料、閱讀、思考、討論等，提出適宜探究之問題。</w:t>
            </w:r>
          </w:p>
          <w:p w14:paraId="6B977AC9" w14:textId="77777777" w:rsidR="00403125" w:rsidRDefault="003E5EDE">
            <w:pPr>
              <w:pStyle w:val="Default"/>
              <w:snapToGrid w:val="0"/>
              <w:rPr>
                <w:color w:val="auto"/>
              </w:rPr>
            </w:pPr>
            <w:r>
              <w:rPr>
                <w:rFonts w:ascii="Times New Roman" w:hAnsi="Times New Roman" w:cs="Times New Roman"/>
                <w:color w:val="auto"/>
              </w:rPr>
              <w:t xml:space="preserve">pe-Ⅲ-1 </w:t>
            </w:r>
            <w:r w:rsidRPr="00A92ED4">
              <w:rPr>
                <w:rFonts w:ascii="Times New Roman" w:hAnsi="Times New Roman" w:cs="Times New Roman"/>
                <w:color w:val="auto"/>
              </w:rPr>
              <w:t>能了解自變項、應變項並預測改變時可能的影響和進行適當次數測試的意義。在教師或教科書的指導或說明下，能了解探究的</w:t>
            </w:r>
            <w:r w:rsidRPr="00A92ED4">
              <w:rPr>
                <w:rFonts w:ascii="Times New Roman" w:hAnsi="Times New Roman" w:cs="Times New Roman"/>
                <w:color w:val="auto"/>
              </w:rPr>
              <w:t>計畫，並進而能根據問題的特性、資源（設備等）的有無等因素，規劃簡單的探究活動。</w:t>
            </w:r>
          </w:p>
          <w:p w14:paraId="2D4E6ADB" w14:textId="77777777" w:rsidR="00403125" w:rsidRDefault="003E5EDE">
            <w:pPr>
              <w:pStyle w:val="Default"/>
              <w:snapToGrid w:val="0"/>
              <w:rPr>
                <w:color w:val="auto"/>
              </w:rPr>
            </w:pPr>
            <w:r>
              <w:rPr>
                <w:rFonts w:ascii="Times New Roman" w:hAnsi="Times New Roman" w:cs="Times New Roman"/>
                <w:color w:val="auto"/>
              </w:rPr>
              <w:lastRenderedPageBreak/>
              <w:t xml:space="preserve">pe-Ⅲ-2 </w:t>
            </w:r>
            <w:r w:rsidRPr="00A92ED4">
              <w:rPr>
                <w:rFonts w:ascii="Times New Roman" w:hAnsi="Times New Roman" w:cs="Times New Roman"/>
                <w:color w:val="auto"/>
              </w:rPr>
              <w:t>能正確安全操作適合學習階段的物品、器材儀器、科技設備及資源。能進行客觀的質性觀察或數值量測並詳實記錄。</w:t>
            </w:r>
          </w:p>
          <w:p w14:paraId="34661486" w14:textId="77777777" w:rsidR="00403125" w:rsidRDefault="003E5EDE">
            <w:pPr>
              <w:pStyle w:val="Default"/>
              <w:snapToGrid w:val="0"/>
              <w:rPr>
                <w:color w:val="auto"/>
              </w:rPr>
            </w:pPr>
            <w:r>
              <w:rPr>
                <w:rFonts w:ascii="Times New Roman" w:hAnsi="Times New Roman" w:cs="Times New Roman"/>
                <w:color w:val="auto"/>
              </w:rPr>
              <w:t xml:space="preserve">pa-Ⅲ-1 </w:t>
            </w:r>
            <w:r w:rsidRPr="00A92ED4">
              <w:rPr>
                <w:rFonts w:ascii="Times New Roman" w:hAnsi="Times New Roman" w:cs="Times New Roman"/>
                <w:color w:val="auto"/>
              </w:rPr>
              <w:t>能分析比較、製作圖表、運用簡單數學等方法，整理已有的資訊或數據。</w:t>
            </w:r>
          </w:p>
          <w:p w14:paraId="4B2E1EAA" w14:textId="77777777" w:rsidR="00403125" w:rsidRDefault="003E5EDE">
            <w:pPr>
              <w:pStyle w:val="Default"/>
              <w:snapToGrid w:val="0"/>
              <w:rPr>
                <w:color w:val="auto"/>
              </w:rPr>
            </w:pPr>
            <w:r>
              <w:rPr>
                <w:rFonts w:ascii="Times New Roman" w:hAnsi="Times New Roman" w:cs="Times New Roman"/>
                <w:color w:val="auto"/>
              </w:rPr>
              <w:t xml:space="preserve">pa-Ⅲ-2 </w:t>
            </w:r>
            <w:r w:rsidRPr="00A92ED4">
              <w:rPr>
                <w:rFonts w:ascii="Times New Roman" w:hAnsi="Times New Roman" w:cs="Times New Roman"/>
                <w:color w:val="auto"/>
              </w:rPr>
              <w:t>能從（所得的）資訊或數據，形成解釋、發現新知、獲知因果關係、解決問題、或是發現新的問題。並能將自己的探究結果和他人的結果（例如：來自同學）比較對</w:t>
            </w:r>
            <w:r w:rsidRPr="00A92ED4">
              <w:rPr>
                <w:rFonts w:ascii="Times New Roman" w:hAnsi="Times New Roman" w:cs="Times New Roman"/>
                <w:color w:val="auto"/>
              </w:rPr>
              <w:lastRenderedPageBreak/>
              <w:t>照，檢查相近探究是否有相近的結果。</w:t>
            </w:r>
          </w:p>
          <w:p w14:paraId="435B2C42" w14:textId="77777777" w:rsidR="00403125" w:rsidRDefault="003E5EDE">
            <w:pPr>
              <w:pStyle w:val="Default"/>
              <w:snapToGrid w:val="0"/>
              <w:rPr>
                <w:color w:val="auto"/>
              </w:rPr>
            </w:pPr>
            <w:r>
              <w:rPr>
                <w:rFonts w:ascii="Times New Roman" w:hAnsi="Times New Roman" w:cs="Times New Roman"/>
                <w:color w:val="auto"/>
              </w:rPr>
              <w:t xml:space="preserve">pc-Ⅲ-1 </w:t>
            </w:r>
            <w:r w:rsidRPr="00A92ED4">
              <w:rPr>
                <w:rFonts w:ascii="Times New Roman" w:hAnsi="Times New Roman" w:cs="Times New Roman"/>
                <w:color w:val="auto"/>
              </w:rPr>
              <w:t>能理解同學報告，提出合理的</w:t>
            </w:r>
            <w:r w:rsidRPr="00A92ED4">
              <w:rPr>
                <w:rFonts w:ascii="Times New Roman" w:hAnsi="Times New Roman" w:cs="Times New Roman"/>
                <w:color w:val="auto"/>
              </w:rPr>
              <w:t>疑問或意見。並能對「所訂定的問題」、「探究方法」、「獲得之證據」及「探究之發現」等之間的符應情形，進行檢核並提出優點和弱點。</w:t>
            </w:r>
          </w:p>
          <w:p w14:paraId="1BBDCB47" w14:textId="77777777" w:rsidR="00403125" w:rsidRDefault="003E5EDE">
            <w:pPr>
              <w:pStyle w:val="Default"/>
              <w:snapToGrid w:val="0"/>
              <w:rPr>
                <w:color w:val="auto"/>
              </w:rPr>
            </w:pPr>
            <w:r>
              <w:rPr>
                <w:rFonts w:ascii="Times New Roman" w:hAnsi="Times New Roman" w:cs="Times New Roman"/>
                <w:color w:val="auto"/>
              </w:rPr>
              <w:t xml:space="preserve">ai-Ⅲ-2 </w:t>
            </w:r>
            <w:r w:rsidRPr="00A92ED4">
              <w:rPr>
                <w:rFonts w:ascii="Times New Roman" w:hAnsi="Times New Roman" w:cs="Times New Roman"/>
                <w:color w:val="auto"/>
              </w:rPr>
              <w:t>透過成功的科學探索經驗，感受自然科學學習的樂趣。</w:t>
            </w:r>
          </w:p>
          <w:p w14:paraId="5B2C1A77" w14:textId="77777777" w:rsidR="00403125" w:rsidRDefault="003E5EDE">
            <w:pPr>
              <w:pStyle w:val="Default"/>
              <w:snapToGrid w:val="0"/>
              <w:rPr>
                <w:color w:val="auto"/>
              </w:rPr>
            </w:pPr>
            <w:r>
              <w:rPr>
                <w:rFonts w:ascii="Times New Roman" w:hAnsi="Times New Roman" w:cs="Times New Roman"/>
                <w:color w:val="auto"/>
              </w:rPr>
              <w:t xml:space="preserve">ai-Ⅲ-3 </w:t>
            </w:r>
            <w:r w:rsidRPr="00A92ED4">
              <w:rPr>
                <w:rFonts w:ascii="Times New Roman" w:hAnsi="Times New Roman" w:cs="Times New Roman"/>
                <w:color w:val="auto"/>
              </w:rPr>
              <w:t>參與合作學習並與同儕有良好的互動經驗，享受學習科學的樂趣。</w:t>
            </w:r>
          </w:p>
          <w:p w14:paraId="46001F7F" w14:textId="77777777" w:rsidR="00403125" w:rsidRDefault="003E5EDE">
            <w:pPr>
              <w:pStyle w:val="Default"/>
              <w:snapToGrid w:val="0"/>
              <w:rPr>
                <w:color w:val="auto"/>
              </w:rPr>
            </w:pPr>
            <w:r>
              <w:rPr>
                <w:rFonts w:ascii="Times New Roman" w:hAnsi="Times New Roman" w:cs="Times New Roman"/>
                <w:color w:val="auto"/>
              </w:rPr>
              <w:t xml:space="preserve">an-Ⅲ-1 </w:t>
            </w:r>
            <w:r w:rsidRPr="00A92ED4">
              <w:rPr>
                <w:rFonts w:ascii="Times New Roman" w:hAnsi="Times New Roman" w:cs="Times New Roman"/>
                <w:color w:val="auto"/>
              </w:rPr>
              <w:t>透過科學探究活</w:t>
            </w:r>
            <w:r w:rsidRPr="00A92ED4">
              <w:rPr>
                <w:rFonts w:ascii="Times New Roman" w:hAnsi="Times New Roman" w:cs="Times New Roman"/>
                <w:color w:val="auto"/>
              </w:rPr>
              <w:lastRenderedPageBreak/>
              <w:t>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DC523EE" w14:textId="77777777" w:rsidR="00403125" w:rsidRDefault="003E5EDE">
            <w:pPr>
              <w:pStyle w:val="Textbody"/>
              <w:snapToGrid w:val="0"/>
              <w:rPr>
                <w:color w:val="auto"/>
              </w:rPr>
            </w:pPr>
            <w:r>
              <w:rPr>
                <w:rFonts w:eastAsia="標楷體"/>
                <w:color w:val="auto"/>
                <w:sz w:val="24"/>
                <w:szCs w:val="24"/>
              </w:rPr>
              <w:lastRenderedPageBreak/>
              <w:t xml:space="preserve">INb-Ⅲ-3 </w:t>
            </w:r>
            <w:r w:rsidRPr="00F66D77">
              <w:rPr>
                <w:rFonts w:eastAsia="標楷體"/>
                <w:color w:val="auto"/>
                <w:sz w:val="24"/>
                <w:szCs w:val="24"/>
              </w:rPr>
              <w:t>物質表面的結構與性質不同，其可產生的摩擦力不同；摩擦力會影響物體運動的情形。</w:t>
            </w:r>
          </w:p>
          <w:p w14:paraId="5F001E4D" w14:textId="77777777" w:rsidR="00403125" w:rsidRDefault="003E5EDE">
            <w:pPr>
              <w:pStyle w:val="Textbody"/>
              <w:snapToGrid w:val="0"/>
              <w:rPr>
                <w:color w:val="auto"/>
              </w:rPr>
            </w:pPr>
            <w:r>
              <w:rPr>
                <w:rFonts w:eastAsia="標楷體"/>
                <w:color w:val="auto"/>
                <w:sz w:val="24"/>
                <w:szCs w:val="24"/>
              </w:rPr>
              <w:t xml:space="preserve">INc-Ⅲ-1 </w:t>
            </w:r>
            <w:r w:rsidRPr="00245EC7">
              <w:rPr>
                <w:rFonts w:eastAsia="標楷體"/>
                <w:color w:val="auto"/>
                <w:sz w:val="24"/>
                <w:szCs w:val="24"/>
              </w:rPr>
              <w:t>生活及探究中常用的測量工具和方法。</w:t>
            </w:r>
          </w:p>
          <w:p w14:paraId="22975CB2" w14:textId="77777777" w:rsidR="00403125" w:rsidRDefault="003E5EDE">
            <w:pPr>
              <w:pStyle w:val="Textbody"/>
              <w:snapToGrid w:val="0"/>
              <w:rPr>
                <w:color w:val="auto"/>
              </w:rPr>
            </w:pPr>
            <w:r>
              <w:rPr>
                <w:rFonts w:eastAsia="標楷體"/>
                <w:color w:val="auto"/>
                <w:sz w:val="24"/>
                <w:szCs w:val="24"/>
              </w:rPr>
              <w:t xml:space="preserve">INc-Ⅲ-3 </w:t>
            </w:r>
            <w:r w:rsidRPr="00245EC7">
              <w:rPr>
                <w:rFonts w:eastAsia="標楷體"/>
                <w:color w:val="auto"/>
                <w:sz w:val="24"/>
                <w:szCs w:val="24"/>
              </w:rPr>
              <w:t>本量與改變量不同，由兩者的比例可評估變化的程度。</w:t>
            </w:r>
          </w:p>
          <w:p w14:paraId="23CBE1A5" w14:textId="77777777" w:rsidR="00403125" w:rsidRDefault="003E5EDE">
            <w:pPr>
              <w:pStyle w:val="Textbody"/>
              <w:snapToGrid w:val="0"/>
              <w:rPr>
                <w:color w:val="auto"/>
              </w:rPr>
            </w:pPr>
            <w:r>
              <w:rPr>
                <w:rFonts w:eastAsia="標楷體"/>
                <w:color w:val="auto"/>
                <w:sz w:val="24"/>
                <w:szCs w:val="24"/>
              </w:rPr>
              <w:t xml:space="preserve">INc-Ⅲ-4 </w:t>
            </w:r>
            <w:r w:rsidRPr="00245EC7">
              <w:rPr>
                <w:rFonts w:eastAsia="標楷體"/>
                <w:color w:val="auto"/>
                <w:sz w:val="24"/>
                <w:szCs w:val="24"/>
              </w:rPr>
              <w:t>對相同事物做多次測量，其結果間可能有差</w:t>
            </w:r>
            <w:r w:rsidRPr="00245EC7">
              <w:rPr>
                <w:rFonts w:eastAsia="標楷體"/>
                <w:color w:val="auto"/>
                <w:sz w:val="24"/>
                <w:szCs w:val="24"/>
              </w:rPr>
              <w:lastRenderedPageBreak/>
              <w:t>異，差異越大表示測量越不精確。</w:t>
            </w:r>
          </w:p>
          <w:p w14:paraId="5F9C4DA2" w14:textId="77777777" w:rsidR="00403125" w:rsidRDefault="003E5EDE">
            <w:pPr>
              <w:pStyle w:val="Textbody"/>
              <w:snapToGrid w:val="0"/>
              <w:rPr>
                <w:color w:val="auto"/>
              </w:rPr>
            </w:pPr>
            <w:r>
              <w:rPr>
                <w:rFonts w:eastAsia="標楷體"/>
                <w:color w:val="auto"/>
                <w:sz w:val="24"/>
                <w:szCs w:val="24"/>
              </w:rPr>
              <w:t xml:space="preserve">INc-Ⅲ-5 </w:t>
            </w:r>
            <w:r w:rsidRPr="00245EC7">
              <w:rPr>
                <w:rFonts w:eastAsia="標楷體"/>
                <w:color w:val="auto"/>
                <w:sz w:val="24"/>
                <w:szCs w:val="24"/>
              </w:rPr>
              <w:t>力的大小可由物體形變或運動狀態的改變程度得知。</w:t>
            </w:r>
          </w:p>
          <w:p w14:paraId="0A5B1FC3" w14:textId="77777777" w:rsidR="00403125" w:rsidRDefault="003E5EDE">
            <w:pPr>
              <w:pStyle w:val="Textbody"/>
              <w:snapToGrid w:val="0"/>
              <w:rPr>
                <w:color w:val="auto"/>
              </w:rPr>
            </w:pPr>
            <w:r>
              <w:rPr>
                <w:rFonts w:eastAsia="標楷體"/>
                <w:color w:val="auto"/>
                <w:sz w:val="24"/>
                <w:szCs w:val="24"/>
              </w:rPr>
              <w:t xml:space="preserve">INc-Ⅲ-6 </w:t>
            </w:r>
            <w:r w:rsidRPr="00245EC7">
              <w:rPr>
                <w:rFonts w:eastAsia="標楷體"/>
                <w:color w:val="auto"/>
                <w:sz w:val="24"/>
                <w:szCs w:val="24"/>
              </w:rPr>
              <w:t>運用時間與距離可描述物體的速度與速度的變化。</w:t>
            </w:r>
          </w:p>
          <w:p w14:paraId="64DE427F" w14:textId="77777777" w:rsidR="00403125" w:rsidRDefault="003E5EDE">
            <w:pPr>
              <w:pStyle w:val="Textbody"/>
              <w:snapToGrid w:val="0"/>
              <w:rPr>
                <w:color w:val="auto"/>
              </w:rPr>
            </w:pPr>
            <w:r>
              <w:rPr>
                <w:rFonts w:eastAsia="標楷體"/>
                <w:color w:val="auto"/>
                <w:sz w:val="24"/>
                <w:szCs w:val="24"/>
              </w:rPr>
              <w:t xml:space="preserve">INd-Ⅲ-13 </w:t>
            </w:r>
            <w:r w:rsidRPr="00245EC7">
              <w:rPr>
                <w:rFonts w:eastAsia="標楷體"/>
                <w:color w:val="auto"/>
                <w:sz w:val="24"/>
                <w:szCs w:val="24"/>
              </w:rPr>
              <w:t>施力可使物體的運動速度改變，物體受多個力的作用，仍可能保持平衡靜止不動，物體不接觸也可以有力的作用。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A9E6FE"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lastRenderedPageBreak/>
              <w:t>第一單元力與運動</w:t>
            </w:r>
          </w:p>
          <w:p w14:paraId="3A0F647B"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t>活動二如何知道力的大小</w:t>
            </w:r>
          </w:p>
          <w:p w14:paraId="7B8EA416"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t>【活動</w:t>
            </w:r>
            <w:r w:rsidRPr="000F65BB">
              <w:rPr>
                <w:rFonts w:eastAsia="標楷體"/>
                <w:color w:val="auto"/>
                <w:sz w:val="24"/>
                <w:szCs w:val="24"/>
              </w:rPr>
              <w:t>2-2</w:t>
            </w:r>
            <w:r w:rsidRPr="000F65BB">
              <w:rPr>
                <w:rFonts w:eastAsia="標楷體"/>
                <w:color w:val="auto"/>
                <w:sz w:val="24"/>
                <w:szCs w:val="24"/>
              </w:rPr>
              <w:t>】運動狀態與力的關係</w:t>
            </w:r>
          </w:p>
          <w:p w14:paraId="2A39E54B" w14:textId="77777777" w:rsidR="00A77979" w:rsidRPr="000F65BB" w:rsidRDefault="003E5EDE" w:rsidP="000F65BB">
            <w:pPr>
              <w:pStyle w:val="Textbody"/>
              <w:snapToGrid w:val="0"/>
              <w:rPr>
                <w:rFonts w:ascii="標楷體" w:eastAsia="標楷體" w:hAnsi="標楷體" w:cs="標楷體"/>
                <w:color w:val="auto"/>
                <w:sz w:val="24"/>
                <w:szCs w:val="24"/>
              </w:rPr>
            </w:pPr>
            <w:r>
              <w:rPr>
                <w:rFonts w:eastAsia="標楷體"/>
                <w:color w:val="auto"/>
                <w:sz w:val="24"/>
                <w:szCs w:val="24"/>
              </w:rPr>
              <w:t>1</w:t>
            </w:r>
            <w:r w:rsidRPr="000F65BB">
              <w:rPr>
                <w:rFonts w:eastAsia="標楷體"/>
                <w:color w:val="auto"/>
                <w:sz w:val="24"/>
                <w:szCs w:val="24"/>
              </w:rPr>
              <w:t>.</w:t>
            </w:r>
            <w:r w:rsidRPr="000F65BB">
              <w:rPr>
                <w:rFonts w:eastAsia="標楷體"/>
                <w:color w:val="auto"/>
                <w:sz w:val="24"/>
                <w:szCs w:val="24"/>
              </w:rPr>
              <w:t>進行「摩擦力」實驗：</w:t>
            </w:r>
            <w:r w:rsidRPr="000F65BB">
              <w:rPr>
                <w:rFonts w:eastAsia="標楷體"/>
                <w:color w:val="auto"/>
                <w:sz w:val="24"/>
                <w:szCs w:val="24"/>
              </w:rPr>
              <w:t>(1)</w:t>
            </w:r>
            <w:r w:rsidRPr="000F65BB">
              <w:rPr>
                <w:rFonts w:eastAsia="標楷體"/>
                <w:color w:val="auto"/>
                <w:sz w:val="24"/>
                <w:szCs w:val="24"/>
              </w:rPr>
              <w:t>在瓦楞板的一側放上直尺，另一側貼上砂紙。</w:t>
            </w:r>
            <w:r w:rsidRPr="000F65BB">
              <w:rPr>
                <w:rFonts w:eastAsia="標楷體"/>
                <w:color w:val="auto"/>
                <w:sz w:val="24"/>
                <w:szCs w:val="24"/>
              </w:rPr>
              <w:t>(2)</w:t>
            </w:r>
            <w:r w:rsidRPr="000F65BB">
              <w:rPr>
                <w:rFonts w:eastAsia="標楷體"/>
                <w:color w:val="auto"/>
                <w:sz w:val="24"/>
                <w:szCs w:val="24"/>
              </w:rPr>
              <w:t>將另一個瓦楞板一端墊高，兩個瓦楞板的底部相連接，對齊</w:t>
            </w:r>
            <w:r w:rsidRPr="000F65BB">
              <w:rPr>
                <w:rFonts w:eastAsia="標楷體"/>
                <w:color w:val="auto"/>
                <w:sz w:val="24"/>
                <w:szCs w:val="24"/>
              </w:rPr>
              <w:t>0</w:t>
            </w:r>
            <w:r w:rsidRPr="000F65BB">
              <w:rPr>
                <w:rFonts w:eastAsia="標楷體"/>
                <w:color w:val="auto"/>
                <w:sz w:val="24"/>
                <w:szCs w:val="24"/>
              </w:rPr>
              <w:t>公分刻度後，以膠帶在兩旁固定。</w:t>
            </w:r>
            <w:r w:rsidRPr="000F65BB">
              <w:rPr>
                <w:rFonts w:eastAsia="標楷體"/>
                <w:color w:val="auto"/>
                <w:sz w:val="24"/>
                <w:szCs w:val="24"/>
              </w:rPr>
              <w:t>(3)</w:t>
            </w:r>
            <w:r w:rsidRPr="000F65BB">
              <w:rPr>
                <w:rFonts w:eastAsia="標楷體"/>
                <w:color w:val="auto"/>
                <w:sz w:val="24"/>
                <w:szCs w:val="24"/>
              </w:rPr>
              <w:t>將硬幣放在瓦楞板上端靠近砂紙那一側，鬆開手後，觀察硬幣在砂紙上移動的距離，並重複三次實驗。</w:t>
            </w:r>
            <w:r w:rsidRPr="000F65BB">
              <w:rPr>
                <w:rFonts w:eastAsia="標楷體"/>
                <w:color w:val="auto"/>
                <w:sz w:val="24"/>
                <w:szCs w:val="24"/>
              </w:rPr>
              <w:t>(4)</w:t>
            </w:r>
            <w:r w:rsidRPr="000F65BB">
              <w:rPr>
                <w:rFonts w:eastAsia="標楷體"/>
                <w:color w:val="auto"/>
                <w:sz w:val="24"/>
                <w:szCs w:val="24"/>
              </w:rPr>
              <w:t>將硬幣改放在瓦楞板上端靠近瓦楞板那一側，鬆開手後，觀察硬幣在瓦楞板上移動的距離，並重複三次實驗。</w:t>
            </w:r>
          </w:p>
          <w:p w14:paraId="0A1E271F" w14:textId="77777777" w:rsidR="00A77979" w:rsidRPr="000F65BB" w:rsidRDefault="003E5EDE" w:rsidP="000F65BB">
            <w:pPr>
              <w:pStyle w:val="Textbody"/>
              <w:snapToGrid w:val="0"/>
              <w:rPr>
                <w:rFonts w:ascii="標楷體" w:eastAsia="標楷體" w:hAnsi="標楷體" w:cs="標楷體"/>
                <w:color w:val="auto"/>
                <w:sz w:val="24"/>
                <w:szCs w:val="24"/>
              </w:rPr>
            </w:pPr>
            <w:r>
              <w:rPr>
                <w:rFonts w:eastAsia="標楷體"/>
                <w:color w:val="auto"/>
                <w:sz w:val="24"/>
                <w:szCs w:val="24"/>
              </w:rPr>
              <w:t>2</w:t>
            </w:r>
            <w:r w:rsidRPr="000F65BB">
              <w:rPr>
                <w:rFonts w:eastAsia="標楷體"/>
                <w:color w:val="auto"/>
                <w:sz w:val="24"/>
                <w:szCs w:val="24"/>
              </w:rPr>
              <w:t>.</w:t>
            </w:r>
            <w:r w:rsidRPr="000F65BB">
              <w:rPr>
                <w:rFonts w:eastAsia="標楷體"/>
                <w:color w:val="auto"/>
                <w:sz w:val="24"/>
                <w:szCs w:val="24"/>
              </w:rPr>
              <w:t>教師說明摩擦力的大小與</w:t>
            </w:r>
            <w:r w:rsidRPr="000F65BB">
              <w:rPr>
                <w:rFonts w:eastAsia="標楷體"/>
                <w:color w:val="auto"/>
                <w:sz w:val="24"/>
                <w:szCs w:val="24"/>
              </w:rPr>
              <w:lastRenderedPageBreak/>
              <w:t>接觸面粗糙程度有關，接觸面越粗糙，物體移動距離越短，摩擦力越大。</w:t>
            </w:r>
          </w:p>
          <w:p w14:paraId="41CF7E91"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t>【活動</w:t>
            </w:r>
            <w:r w:rsidRPr="000F65BB">
              <w:rPr>
                <w:rFonts w:eastAsia="標楷體"/>
                <w:color w:val="auto"/>
                <w:sz w:val="24"/>
                <w:szCs w:val="24"/>
              </w:rPr>
              <w:t>2-3</w:t>
            </w:r>
            <w:r w:rsidRPr="000F65BB">
              <w:rPr>
                <w:rFonts w:eastAsia="標楷體"/>
                <w:color w:val="auto"/>
                <w:sz w:val="24"/>
                <w:szCs w:val="24"/>
              </w:rPr>
              <w:t>】時間、距離與速度的關係</w:t>
            </w:r>
          </w:p>
          <w:p w14:paraId="50376441"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t>1.</w:t>
            </w:r>
            <w:r w:rsidRPr="000F65BB">
              <w:rPr>
                <w:rFonts w:eastAsia="標楷體"/>
                <w:color w:val="auto"/>
                <w:sz w:val="24"/>
                <w:szCs w:val="24"/>
              </w:rPr>
              <w:t>教師引導學生透過生活經驗，討論進行跑步競賽時，要</w:t>
            </w:r>
            <w:r w:rsidRPr="000F65BB">
              <w:rPr>
                <w:rFonts w:eastAsia="標楷體"/>
                <w:color w:val="auto"/>
                <w:sz w:val="24"/>
                <w:szCs w:val="24"/>
              </w:rPr>
              <w:t>怎麼判斷誰跑得快、慢。並藉由跑步比賽時會用馬錶計時，說明可以比較相同時間跑的距離遠近和比較相同距離所花時間的多少。</w:t>
            </w:r>
          </w:p>
          <w:p w14:paraId="780DFACF"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t>2.</w:t>
            </w:r>
            <w:r w:rsidRPr="000F65BB">
              <w:rPr>
                <w:rFonts w:eastAsia="標楷體"/>
                <w:color w:val="auto"/>
                <w:sz w:val="24"/>
                <w:szCs w:val="24"/>
              </w:rPr>
              <w:t>教師引導學生透過紀錄表繪製成長條圖，並說明比較跑步快慢時，如果相同時間內，跑的距離越長，表示跑得越快；而相同距離內，花費的時間越少，表示跑得越快。</w:t>
            </w:r>
          </w:p>
          <w:p w14:paraId="4B5BD84D" w14:textId="77777777" w:rsidR="00A77979" w:rsidRPr="000F65BB" w:rsidRDefault="003E5EDE" w:rsidP="000F65BB">
            <w:pPr>
              <w:pStyle w:val="Textbody"/>
              <w:snapToGrid w:val="0"/>
              <w:rPr>
                <w:rFonts w:ascii="標楷體" w:eastAsia="標楷體" w:hAnsi="標楷體" w:cs="標楷體"/>
                <w:color w:val="auto"/>
                <w:sz w:val="24"/>
                <w:szCs w:val="24"/>
              </w:rPr>
            </w:pPr>
            <w:r w:rsidRPr="000F65BB">
              <w:rPr>
                <w:rFonts w:eastAsia="標楷體"/>
                <w:color w:val="auto"/>
                <w:sz w:val="24"/>
                <w:szCs w:val="24"/>
              </w:rPr>
              <w:t>3.</w:t>
            </w:r>
            <w:r w:rsidRPr="000F65BB">
              <w:rPr>
                <w:rFonts w:eastAsia="標楷體"/>
                <w:color w:val="auto"/>
                <w:sz w:val="24"/>
                <w:szCs w:val="24"/>
              </w:rPr>
              <w:t>教師說明運用時間和距離，除了可以描述物體運動速度的快慢，也可以知道速度的變化。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85DA9E"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208E4E"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030014F1" w14:textId="77777777" w:rsidR="00A77979" w:rsidRPr="00676EAC" w:rsidRDefault="003E5EDE" w:rsidP="00676EAC">
            <w:pPr>
              <w:pStyle w:val="Textbody"/>
              <w:snapToGrid w:val="0"/>
              <w:ind w:left="92" w:hanging="7"/>
              <w:rPr>
                <w:rFonts w:ascii="標楷體" w:eastAsia="標楷體" w:hAnsi="標楷體" w:cs="標楷體"/>
                <w:color w:val="auto"/>
                <w:sz w:val="24"/>
                <w:szCs w:val="24"/>
              </w:rPr>
            </w:pPr>
            <w:r w:rsidRPr="00676EAC">
              <w:rPr>
                <w:rFonts w:eastAsia="標楷體"/>
                <w:color w:val="auto"/>
                <w:sz w:val="24"/>
                <w:szCs w:val="24"/>
              </w:rPr>
              <w:t>1.</w:t>
            </w:r>
            <w:r w:rsidRPr="00676EAC">
              <w:rPr>
                <w:rFonts w:eastAsia="標楷體"/>
                <w:color w:val="auto"/>
                <w:sz w:val="24"/>
                <w:szCs w:val="24"/>
              </w:rPr>
              <w:t>砂紙</w:t>
            </w:r>
          </w:p>
          <w:p w14:paraId="3530036B" w14:textId="77777777" w:rsidR="00A77979" w:rsidRPr="00676EAC" w:rsidRDefault="003E5EDE" w:rsidP="00676EAC">
            <w:pPr>
              <w:pStyle w:val="Textbody"/>
              <w:snapToGrid w:val="0"/>
              <w:ind w:left="92" w:hanging="7"/>
              <w:rPr>
                <w:rFonts w:ascii="標楷體" w:eastAsia="標楷體" w:hAnsi="標楷體" w:cs="標楷體"/>
                <w:color w:val="auto"/>
                <w:sz w:val="24"/>
                <w:szCs w:val="24"/>
              </w:rPr>
            </w:pPr>
            <w:r>
              <w:rPr>
                <w:rFonts w:eastAsia="標楷體"/>
                <w:color w:val="auto"/>
                <w:sz w:val="24"/>
                <w:szCs w:val="24"/>
              </w:rPr>
              <w:t>2</w:t>
            </w:r>
            <w:r w:rsidRPr="00676EAC">
              <w:rPr>
                <w:rFonts w:eastAsia="標楷體"/>
                <w:color w:val="auto"/>
                <w:sz w:val="24"/>
                <w:szCs w:val="24"/>
              </w:rPr>
              <w:t>.</w:t>
            </w:r>
            <w:r w:rsidRPr="00676EAC">
              <w:rPr>
                <w:rFonts w:eastAsia="標楷體"/>
                <w:color w:val="auto"/>
                <w:sz w:val="24"/>
                <w:szCs w:val="24"/>
              </w:rPr>
              <w:t>瓦楞板</w:t>
            </w:r>
          </w:p>
          <w:p w14:paraId="0DFFFD9D" w14:textId="77777777" w:rsidR="00A77979" w:rsidRDefault="003E5EDE" w:rsidP="00AD5513">
            <w:pPr>
              <w:pStyle w:val="Textbody"/>
              <w:snapToGrid w:val="0"/>
              <w:ind w:left="92" w:hanging="7"/>
              <w:rPr>
                <w:rFonts w:ascii="標楷體" w:eastAsia="標楷體" w:hAnsi="標楷體" w:cs="標楷體"/>
                <w:color w:val="auto"/>
                <w:sz w:val="24"/>
                <w:szCs w:val="24"/>
              </w:rPr>
            </w:pPr>
            <w:r>
              <w:rPr>
                <w:rFonts w:eastAsia="標楷體"/>
                <w:color w:val="auto"/>
                <w:sz w:val="24"/>
                <w:szCs w:val="24"/>
              </w:rPr>
              <w:t>3</w:t>
            </w:r>
            <w:r w:rsidRPr="00676EAC">
              <w:rPr>
                <w:rFonts w:eastAsia="標楷體"/>
                <w:color w:val="auto"/>
                <w:sz w:val="24"/>
                <w:szCs w:val="24"/>
              </w:rPr>
              <w:t>.</w:t>
            </w:r>
            <w:r w:rsidRPr="00676EAC">
              <w:rPr>
                <w:rFonts w:eastAsia="標楷體"/>
                <w:color w:val="auto"/>
                <w:sz w:val="24"/>
                <w:szCs w:val="24"/>
              </w:rPr>
              <w:t>硬幣</w:t>
            </w:r>
          </w:p>
          <w:p w14:paraId="30B11D11" w14:textId="77777777" w:rsidR="00A77979" w:rsidRDefault="003E5EDE" w:rsidP="00AD5513">
            <w:pPr>
              <w:pStyle w:val="Textbody"/>
              <w:snapToGrid w:val="0"/>
              <w:ind w:left="92" w:hanging="7"/>
              <w:rPr>
                <w:rFonts w:ascii="標楷體" w:eastAsia="標楷體" w:hAnsi="標楷體" w:cs="標楷體"/>
                <w:color w:val="auto"/>
                <w:sz w:val="24"/>
                <w:szCs w:val="24"/>
              </w:rPr>
            </w:pPr>
            <w:r>
              <w:rPr>
                <w:rFonts w:eastAsia="標楷體"/>
                <w:color w:val="auto"/>
                <w:sz w:val="24"/>
                <w:szCs w:val="24"/>
              </w:rPr>
              <w:t>4.</w:t>
            </w:r>
            <w:r w:rsidRPr="00AD5513">
              <w:rPr>
                <w:rFonts w:eastAsia="標楷體"/>
                <w:color w:val="auto"/>
                <w:sz w:val="24"/>
                <w:szCs w:val="24"/>
              </w:rPr>
              <w:t>雙面膠</w:t>
            </w:r>
          </w:p>
          <w:p w14:paraId="15B4F563" w14:textId="77777777" w:rsidR="00A77979" w:rsidRDefault="003E5EDE" w:rsidP="00AD5513">
            <w:pPr>
              <w:pStyle w:val="Textbody"/>
              <w:snapToGrid w:val="0"/>
              <w:ind w:left="92" w:hanging="7"/>
              <w:rPr>
                <w:rFonts w:ascii="標楷體" w:eastAsia="標楷體" w:hAnsi="標楷體" w:cs="標楷體"/>
                <w:color w:val="auto"/>
                <w:sz w:val="24"/>
                <w:szCs w:val="24"/>
              </w:rPr>
            </w:pPr>
            <w:r>
              <w:rPr>
                <w:rFonts w:eastAsia="標楷體"/>
                <w:color w:val="auto"/>
                <w:sz w:val="24"/>
                <w:szCs w:val="24"/>
              </w:rPr>
              <w:t>5.</w:t>
            </w:r>
            <w:r w:rsidRPr="00AD5513">
              <w:rPr>
                <w:rFonts w:eastAsia="標楷體"/>
                <w:color w:val="auto"/>
                <w:sz w:val="24"/>
                <w:szCs w:val="24"/>
              </w:rPr>
              <w:t>直尺</w:t>
            </w:r>
          </w:p>
          <w:p w14:paraId="5A369322" w14:textId="77777777" w:rsidR="00A77979" w:rsidRPr="00AB1E0F" w:rsidRDefault="003E5EDE" w:rsidP="00AD5513">
            <w:pPr>
              <w:pStyle w:val="Textbody"/>
              <w:snapToGrid w:val="0"/>
              <w:ind w:left="92" w:hanging="7"/>
              <w:rPr>
                <w:rFonts w:ascii="標楷體" w:eastAsia="標楷體" w:hAnsi="標楷體" w:cs="標楷體"/>
                <w:color w:val="auto"/>
                <w:sz w:val="24"/>
                <w:szCs w:val="24"/>
              </w:rPr>
            </w:pPr>
            <w:r>
              <w:rPr>
                <w:rFonts w:eastAsia="標楷體"/>
                <w:color w:val="auto"/>
                <w:sz w:val="24"/>
                <w:szCs w:val="24"/>
              </w:rPr>
              <w:t>6.</w:t>
            </w:r>
            <w:r>
              <w:rPr>
                <w:rFonts w:eastAsia="標楷體"/>
                <w:color w:val="auto"/>
                <w:sz w:val="24"/>
                <w:szCs w:val="24"/>
              </w:rPr>
              <w:t>教學媒體</w:t>
            </w:r>
          </w:p>
          <w:p w14:paraId="7AB753B8"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6613A7E9"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1B1D8F68"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581342A0"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75EFD6A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0D0ABF6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705D9A46"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F450B0"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24C8411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3175B7F8"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0C1F69C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2C2ACCF8"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0106045D"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E21516" w14:textId="77777777" w:rsidR="00403125" w:rsidRDefault="003E5EDE">
            <w:pPr>
              <w:pStyle w:val="Textbody"/>
              <w:autoSpaceDE w:val="0"/>
              <w:snapToGrid w:val="0"/>
              <w:rPr>
                <w:color w:val="auto"/>
              </w:rPr>
            </w:pPr>
            <w:r>
              <w:rPr>
                <w:rFonts w:eastAsia="標楷體"/>
                <w:color w:val="auto"/>
                <w:sz w:val="24"/>
                <w:szCs w:val="24"/>
              </w:rPr>
              <w:t>【性別平等教育】</w:t>
            </w:r>
          </w:p>
          <w:p w14:paraId="224FDAC4"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45EC7">
              <w:rPr>
                <w:rFonts w:eastAsia="標楷體"/>
                <w:color w:val="auto"/>
                <w:sz w:val="24"/>
                <w:szCs w:val="24"/>
              </w:rPr>
              <w:t>覺察性別角色的刻板印象，了解家庭、學校與職業的分工，不應受性別的限制。</w:t>
            </w:r>
          </w:p>
          <w:p w14:paraId="6C88541D" w14:textId="77777777" w:rsidR="00403125" w:rsidRDefault="003E5EDE">
            <w:pPr>
              <w:pStyle w:val="Textbody"/>
              <w:autoSpaceDE w:val="0"/>
              <w:snapToGrid w:val="0"/>
              <w:rPr>
                <w:color w:val="auto"/>
              </w:rPr>
            </w:pPr>
            <w:r>
              <w:rPr>
                <w:rFonts w:eastAsia="標楷體"/>
                <w:color w:val="auto"/>
                <w:sz w:val="24"/>
                <w:szCs w:val="24"/>
              </w:rPr>
              <w:t>【科技教育】</w:t>
            </w:r>
          </w:p>
          <w:p w14:paraId="450FBE3E"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45EC7">
              <w:rPr>
                <w:rFonts w:eastAsia="標楷體"/>
                <w:color w:val="auto"/>
                <w:sz w:val="24"/>
                <w:szCs w:val="24"/>
              </w:rPr>
              <w:t>了解平日常見科技產品的用途與運作方式。</w:t>
            </w:r>
          </w:p>
          <w:p w14:paraId="080224F9"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45EC7">
              <w:rPr>
                <w:rFonts w:eastAsia="標楷體"/>
                <w:color w:val="auto"/>
                <w:sz w:val="24"/>
                <w:szCs w:val="24"/>
              </w:rPr>
              <w:t>具備與他人團隊合作的能力。</w:t>
            </w:r>
          </w:p>
          <w:p w14:paraId="55510CC4" w14:textId="77777777" w:rsidR="00403125" w:rsidRDefault="003E5EDE">
            <w:pPr>
              <w:pStyle w:val="Textbody"/>
              <w:autoSpaceDE w:val="0"/>
              <w:snapToGrid w:val="0"/>
              <w:rPr>
                <w:color w:val="auto"/>
              </w:rPr>
            </w:pPr>
            <w:r>
              <w:rPr>
                <w:rFonts w:eastAsia="標楷體"/>
                <w:color w:val="auto"/>
                <w:sz w:val="24"/>
                <w:szCs w:val="24"/>
              </w:rPr>
              <w:t>【生涯規劃教育】</w:t>
            </w:r>
          </w:p>
          <w:p w14:paraId="2163B0C5"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45EC7">
              <w:rPr>
                <w:rFonts w:eastAsia="標楷體"/>
                <w:color w:val="auto"/>
                <w:sz w:val="24"/>
                <w:szCs w:val="24"/>
              </w:rPr>
              <w:t>學習解</w:t>
            </w:r>
            <w:r w:rsidRPr="00245EC7">
              <w:rPr>
                <w:rFonts w:eastAsia="標楷體"/>
                <w:color w:val="auto"/>
                <w:sz w:val="24"/>
                <w:szCs w:val="24"/>
              </w:rPr>
              <w:lastRenderedPageBreak/>
              <w:t>決問題與做決定的能力。</w:t>
            </w:r>
          </w:p>
          <w:p w14:paraId="088128D2" w14:textId="77777777" w:rsidR="00403125" w:rsidRDefault="003E5EDE">
            <w:pPr>
              <w:pStyle w:val="Textbody"/>
              <w:autoSpaceDE w:val="0"/>
              <w:snapToGrid w:val="0"/>
              <w:rPr>
                <w:color w:val="auto"/>
              </w:rPr>
            </w:pPr>
            <w:r>
              <w:rPr>
                <w:rFonts w:eastAsia="標楷體"/>
                <w:color w:val="auto"/>
                <w:sz w:val="24"/>
                <w:szCs w:val="24"/>
              </w:rPr>
              <w:t>【閱讀素養教育】</w:t>
            </w:r>
          </w:p>
          <w:p w14:paraId="5E07BD0E"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45EC7">
              <w:rPr>
                <w:rFonts w:eastAsia="標楷體"/>
                <w:color w:val="auto"/>
                <w:sz w:val="24"/>
                <w:szCs w:val="24"/>
              </w:rPr>
              <w:t>認識一般生活情境中需要使用的，以及學習學科基礎知識所應具備的字詞彙。</w:t>
            </w:r>
          </w:p>
          <w:p w14:paraId="69ECA7D6"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45EC7">
              <w:rPr>
                <w:rFonts w:eastAsia="標楷體"/>
                <w:color w:val="auto"/>
                <w:sz w:val="24"/>
                <w:szCs w:val="24"/>
              </w:rPr>
              <w:t>中高年級後需發展長篇文本的閱讀理解能力。</w:t>
            </w:r>
          </w:p>
          <w:p w14:paraId="36EFB03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45EC7">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447B793"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6E5A3F77"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1741B9DC"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4F83E9B0"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12A8EAB1"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0AE7BDDA"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1926BC"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第五週</w:t>
            </w:r>
          </w:p>
          <w:p w14:paraId="1FEFDDBB"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3/09-3/13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1A03D5" w14:textId="77777777" w:rsidR="00403125" w:rsidRDefault="003E5EDE">
            <w:pPr>
              <w:pStyle w:val="Default"/>
              <w:snapToGrid w:val="0"/>
              <w:rPr>
                <w:color w:val="auto"/>
              </w:rPr>
            </w:pPr>
            <w:r>
              <w:rPr>
                <w:rFonts w:ascii="Times New Roman" w:hAnsi="Times New Roman" w:cs="Times New Roman"/>
                <w:color w:val="auto"/>
              </w:rPr>
              <w:t xml:space="preserve">ai-Ⅲ-3 </w:t>
            </w:r>
            <w:r w:rsidRPr="00245EC7">
              <w:rPr>
                <w:rFonts w:ascii="Times New Roman" w:hAnsi="Times New Roman" w:cs="Times New Roman"/>
                <w:color w:val="auto"/>
              </w:rPr>
              <w:t>參與合作學習並與同儕有良好的互動經驗，享受學習科學的樂趣。</w:t>
            </w:r>
          </w:p>
          <w:p w14:paraId="1111E55D" w14:textId="77777777" w:rsidR="00403125" w:rsidRDefault="003E5EDE">
            <w:pPr>
              <w:pStyle w:val="Default"/>
              <w:snapToGrid w:val="0"/>
              <w:rPr>
                <w:color w:val="auto"/>
              </w:rPr>
            </w:pPr>
            <w:r>
              <w:rPr>
                <w:rFonts w:ascii="Times New Roman" w:hAnsi="Times New Roman" w:cs="Times New Roman"/>
                <w:color w:val="auto"/>
              </w:rPr>
              <w:t xml:space="preserve">ah-Ⅲ-1 </w:t>
            </w:r>
            <w:r w:rsidRPr="00245EC7">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698D23C" w14:textId="77777777" w:rsidR="00403125" w:rsidRDefault="003E5EDE">
            <w:pPr>
              <w:pStyle w:val="Textbody"/>
              <w:snapToGrid w:val="0"/>
              <w:rPr>
                <w:color w:val="auto"/>
              </w:rPr>
            </w:pPr>
            <w:r>
              <w:rPr>
                <w:rFonts w:eastAsia="標楷體"/>
                <w:color w:val="auto"/>
                <w:sz w:val="24"/>
                <w:szCs w:val="24"/>
              </w:rPr>
              <w:t xml:space="preserve">INd-Ⅲ-13 </w:t>
            </w:r>
            <w:r w:rsidRPr="00245EC7">
              <w:rPr>
                <w:rFonts w:eastAsia="標楷體"/>
                <w:color w:val="auto"/>
                <w:sz w:val="24"/>
                <w:szCs w:val="24"/>
              </w:rPr>
              <w:t>施力可使物體的運動速度改變，物體受多個力的作用，仍可能保持平衡靜止不動，物體不接觸也可以有力的作用。</w:t>
            </w:r>
          </w:p>
          <w:p w14:paraId="5FC64380" w14:textId="77777777" w:rsidR="00403125" w:rsidRDefault="003E5EDE">
            <w:pPr>
              <w:pStyle w:val="Textbody"/>
              <w:snapToGrid w:val="0"/>
              <w:rPr>
                <w:color w:val="auto"/>
              </w:rPr>
            </w:pPr>
            <w:r>
              <w:rPr>
                <w:rFonts w:eastAsia="標楷體"/>
                <w:color w:val="auto"/>
                <w:sz w:val="24"/>
                <w:szCs w:val="24"/>
              </w:rPr>
              <w:t xml:space="preserve">INf-Ⅲ-1 </w:t>
            </w:r>
            <w:r w:rsidRPr="00245EC7">
              <w:rPr>
                <w:rFonts w:eastAsia="標楷體"/>
                <w:color w:val="auto"/>
                <w:sz w:val="24"/>
                <w:szCs w:val="24"/>
              </w:rPr>
              <w:t>世界與本地不同性別科學家的事蹟與貢獻。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188181" w14:textId="77777777" w:rsidR="00A77979" w:rsidRPr="00943D19"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第一單元力與運動</w:t>
            </w:r>
          </w:p>
          <w:p w14:paraId="4B2D234E" w14:textId="77777777" w:rsidR="00A77979" w:rsidRPr="00943D19"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活動三如何保持力的平衡</w:t>
            </w:r>
          </w:p>
          <w:p w14:paraId="1DB04154" w14:textId="77777777" w:rsidR="00A77979" w:rsidRPr="00943D19"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【活動</w:t>
            </w:r>
            <w:r w:rsidRPr="00943D19">
              <w:rPr>
                <w:rFonts w:eastAsia="標楷體"/>
                <w:color w:val="auto"/>
                <w:sz w:val="24"/>
                <w:szCs w:val="24"/>
              </w:rPr>
              <w:t>3-1</w:t>
            </w:r>
            <w:r w:rsidRPr="00943D19">
              <w:rPr>
                <w:rFonts w:eastAsia="標楷體"/>
                <w:color w:val="auto"/>
                <w:sz w:val="24"/>
                <w:szCs w:val="24"/>
              </w:rPr>
              <w:t>】力的平衡</w:t>
            </w:r>
          </w:p>
          <w:p w14:paraId="0DC6ECC4" w14:textId="77777777" w:rsidR="00A77979" w:rsidRPr="00943D19"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1.</w:t>
            </w:r>
            <w:r w:rsidRPr="00943D19">
              <w:rPr>
                <w:rFonts w:eastAsia="標楷體"/>
                <w:color w:val="auto"/>
                <w:sz w:val="24"/>
                <w:szCs w:val="24"/>
              </w:rPr>
              <w:t>教師引導學生觀察拔河比賽時兩邊隊伍的用力狀態，並請學生討論進行拔河比賽時，兩邊的隊伍用力的方向是否相同。說明拔河比賽時，兩隊分別將繩子往自己的方向拉，繩子同時受到兩個方向相反的拉力。當繩子中間的布條往其中一隊的方向移動，就代表那一隊用的力比較大；當布條沒有移動，表示兩隊用的力一樣大</w:t>
            </w:r>
          </w:p>
          <w:p w14:paraId="2375C5FD" w14:textId="77777777" w:rsidR="00A77979" w:rsidRPr="00943D19"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2.</w:t>
            </w:r>
            <w:r w:rsidRPr="00943D19">
              <w:rPr>
                <w:rFonts w:eastAsia="標楷體"/>
                <w:color w:val="auto"/>
                <w:sz w:val="24"/>
                <w:szCs w:val="24"/>
              </w:rPr>
              <w:t>教師引導學生討論並發表如何在教室內設計一個模擬的拔河比賽，並且能測量兩邊的用力大小。例如用簽字筆在桌面畫一條中線，並在迴紋針中央處做記號。迴紋針兩端分別用兩個彈簧秤勾住，平放於桌面上，迴紋針中央記號處對齊桌面的中線。用手壓住</w:t>
            </w:r>
            <w:r w:rsidRPr="00943D19">
              <w:rPr>
                <w:rFonts w:eastAsia="標楷體"/>
                <w:color w:val="auto"/>
                <w:sz w:val="24"/>
                <w:szCs w:val="24"/>
              </w:rPr>
              <w:t>迴紋針，兩端</w:t>
            </w:r>
            <w:r w:rsidRPr="00943D19">
              <w:rPr>
                <w:rFonts w:eastAsia="標楷體"/>
                <w:color w:val="auto"/>
                <w:sz w:val="24"/>
                <w:szCs w:val="24"/>
              </w:rPr>
              <w:lastRenderedPageBreak/>
              <w:t>分別用不同的力拉動迴紋針，鬆開壓住迴紋針的手後，觀察迴紋針移動情形。接著再改用相同的力拉動迴紋針，鬆開壓住迴紋針的手後，觀察迴紋針移動情形。</w:t>
            </w:r>
          </w:p>
          <w:p w14:paraId="783949E2" w14:textId="77777777" w:rsidR="00A77979" w:rsidRPr="00943D19"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3.</w:t>
            </w:r>
            <w:r w:rsidRPr="00943D19">
              <w:rPr>
                <w:rFonts w:eastAsia="標楷體"/>
                <w:color w:val="auto"/>
                <w:sz w:val="24"/>
                <w:szCs w:val="24"/>
              </w:rPr>
              <w:t>教師說明在同一直線上，當物體同時受到兩個大小不同、方向相反的拉力時，會往力量大的方向移動；當兩邊的拉力大小相同、方向相反時，物體會靜止不動，達到力的平衡。</w:t>
            </w:r>
          </w:p>
          <w:p w14:paraId="48D44E2D" w14:textId="77777777" w:rsidR="00A77979" w:rsidRPr="00D57C8D" w:rsidRDefault="003E5EDE" w:rsidP="00943D19">
            <w:pPr>
              <w:pStyle w:val="Textbody"/>
              <w:snapToGrid w:val="0"/>
              <w:rPr>
                <w:rFonts w:ascii="標楷體" w:eastAsia="標楷體" w:hAnsi="標楷體" w:cs="標楷體"/>
                <w:color w:val="auto"/>
                <w:sz w:val="24"/>
                <w:szCs w:val="24"/>
              </w:rPr>
            </w:pPr>
            <w:r w:rsidRPr="00943D19">
              <w:rPr>
                <w:rFonts w:eastAsia="標楷體"/>
                <w:color w:val="auto"/>
                <w:sz w:val="24"/>
                <w:szCs w:val="24"/>
              </w:rPr>
              <w:t>4.</w:t>
            </w:r>
            <w:r w:rsidRPr="00943D19">
              <w:rPr>
                <w:rFonts w:eastAsia="標楷體"/>
                <w:color w:val="auto"/>
                <w:sz w:val="24"/>
                <w:szCs w:val="24"/>
              </w:rPr>
              <w:t>教師說明物體同時受到多個力的作用時，也有可能會保持平衡、靜止不動。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C7DD8E"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8B55D1"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7D682CD5" w14:textId="77777777" w:rsidR="00A77979" w:rsidRPr="00676EAC" w:rsidRDefault="003E5EDE" w:rsidP="00676EAC">
            <w:pPr>
              <w:pStyle w:val="Textbody"/>
              <w:snapToGrid w:val="0"/>
              <w:ind w:left="92" w:hanging="7"/>
              <w:rPr>
                <w:rFonts w:ascii="標楷體" w:eastAsia="標楷體" w:hAnsi="標楷體" w:cs="標楷體"/>
                <w:color w:val="auto"/>
                <w:sz w:val="24"/>
                <w:szCs w:val="24"/>
              </w:rPr>
            </w:pPr>
            <w:r w:rsidRPr="00676EAC">
              <w:rPr>
                <w:rFonts w:eastAsia="標楷體"/>
                <w:color w:val="auto"/>
                <w:sz w:val="24"/>
                <w:szCs w:val="24"/>
              </w:rPr>
              <w:t>1.</w:t>
            </w:r>
            <w:r w:rsidRPr="00676EAC">
              <w:rPr>
                <w:rFonts w:eastAsia="標楷體"/>
                <w:color w:val="auto"/>
                <w:sz w:val="24"/>
                <w:szCs w:val="24"/>
              </w:rPr>
              <w:t>彈簧秤</w:t>
            </w:r>
          </w:p>
          <w:p w14:paraId="208CD59A" w14:textId="77777777" w:rsidR="00A77979" w:rsidRDefault="003E5EDE" w:rsidP="00676EAC">
            <w:pPr>
              <w:pStyle w:val="Textbody"/>
              <w:snapToGrid w:val="0"/>
              <w:ind w:left="92" w:hanging="7"/>
              <w:rPr>
                <w:rFonts w:ascii="標楷體" w:eastAsia="標楷體" w:hAnsi="標楷體" w:cs="標楷體"/>
                <w:color w:val="auto"/>
                <w:sz w:val="24"/>
                <w:szCs w:val="24"/>
              </w:rPr>
            </w:pPr>
            <w:r>
              <w:rPr>
                <w:rFonts w:eastAsia="標楷體"/>
                <w:color w:val="auto"/>
                <w:sz w:val="24"/>
                <w:szCs w:val="24"/>
              </w:rPr>
              <w:t>2</w:t>
            </w:r>
            <w:r w:rsidRPr="00676EAC">
              <w:rPr>
                <w:rFonts w:eastAsia="標楷體"/>
                <w:color w:val="auto"/>
                <w:sz w:val="24"/>
                <w:szCs w:val="24"/>
              </w:rPr>
              <w:t>.</w:t>
            </w:r>
            <w:r w:rsidRPr="00676EAC">
              <w:rPr>
                <w:rFonts w:eastAsia="標楷體"/>
                <w:color w:val="auto"/>
                <w:sz w:val="24"/>
                <w:szCs w:val="24"/>
              </w:rPr>
              <w:t>迴紋針</w:t>
            </w:r>
          </w:p>
          <w:p w14:paraId="55EB2FEA" w14:textId="77777777" w:rsidR="00A77979" w:rsidRPr="00AB1E0F" w:rsidRDefault="003E5EDE" w:rsidP="00676EAC">
            <w:pPr>
              <w:pStyle w:val="Textbody"/>
              <w:snapToGrid w:val="0"/>
              <w:ind w:left="92" w:hanging="7"/>
              <w:rPr>
                <w:rFonts w:ascii="標楷體" w:eastAsia="標楷體" w:hAnsi="標楷體" w:cs="標楷體"/>
                <w:color w:val="auto"/>
                <w:sz w:val="24"/>
                <w:szCs w:val="24"/>
              </w:rPr>
            </w:pPr>
            <w:r>
              <w:rPr>
                <w:rFonts w:eastAsia="標楷體"/>
                <w:color w:val="auto"/>
                <w:sz w:val="24"/>
                <w:szCs w:val="24"/>
              </w:rPr>
              <w:t>3.</w:t>
            </w:r>
            <w:r>
              <w:rPr>
                <w:rFonts w:eastAsia="標楷體"/>
                <w:color w:val="auto"/>
                <w:sz w:val="24"/>
                <w:szCs w:val="24"/>
              </w:rPr>
              <w:t>教學媒體</w:t>
            </w:r>
          </w:p>
          <w:p w14:paraId="3A99FBF9"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406462BD"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662CB9FC"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5CE7E3C5"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4719D3A2"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44D8CA3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4BD35E93"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E01422"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5D7110F3"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55A427BF"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1595B2B1"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2AF4DDC9"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0EED2550"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BD37DE" w14:textId="77777777" w:rsidR="00403125" w:rsidRDefault="003E5EDE">
            <w:pPr>
              <w:pStyle w:val="Textbody"/>
              <w:autoSpaceDE w:val="0"/>
              <w:snapToGrid w:val="0"/>
              <w:rPr>
                <w:color w:val="auto"/>
              </w:rPr>
            </w:pPr>
            <w:r>
              <w:rPr>
                <w:rFonts w:eastAsia="標楷體"/>
                <w:color w:val="auto"/>
                <w:sz w:val="24"/>
                <w:szCs w:val="24"/>
              </w:rPr>
              <w:t>【性別平等教育】</w:t>
            </w:r>
          </w:p>
          <w:p w14:paraId="08151645"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245EC7">
              <w:rPr>
                <w:rFonts w:eastAsia="標楷體"/>
                <w:color w:val="auto"/>
                <w:sz w:val="24"/>
                <w:szCs w:val="24"/>
              </w:rPr>
              <w:t>覺察性別角色的刻板印象，了解家庭、學校與職業的分工，不應受性別的限制。</w:t>
            </w:r>
          </w:p>
          <w:p w14:paraId="2C0407A5" w14:textId="77777777" w:rsidR="00403125" w:rsidRDefault="003E5EDE">
            <w:pPr>
              <w:pStyle w:val="Textbody"/>
              <w:autoSpaceDE w:val="0"/>
              <w:snapToGrid w:val="0"/>
              <w:rPr>
                <w:color w:val="auto"/>
              </w:rPr>
            </w:pPr>
            <w:r>
              <w:rPr>
                <w:rFonts w:eastAsia="標楷體"/>
                <w:color w:val="auto"/>
                <w:sz w:val="24"/>
                <w:szCs w:val="24"/>
              </w:rPr>
              <w:t>【科技教育】</w:t>
            </w:r>
          </w:p>
          <w:p w14:paraId="31A60FB9"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245EC7">
              <w:rPr>
                <w:rFonts w:eastAsia="標楷體"/>
                <w:color w:val="auto"/>
                <w:sz w:val="24"/>
                <w:szCs w:val="24"/>
              </w:rPr>
              <w:t>了解平日常見科技產品的用途與運作方式。</w:t>
            </w:r>
          </w:p>
          <w:p w14:paraId="4AB5EA52"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245EC7">
              <w:rPr>
                <w:rFonts w:eastAsia="標楷體"/>
                <w:color w:val="auto"/>
                <w:sz w:val="24"/>
                <w:szCs w:val="24"/>
              </w:rPr>
              <w:t>具備與他人團隊合作的能力。</w:t>
            </w:r>
          </w:p>
          <w:p w14:paraId="3FEB3BE2" w14:textId="77777777" w:rsidR="00403125" w:rsidRDefault="003E5EDE">
            <w:pPr>
              <w:pStyle w:val="Textbody"/>
              <w:autoSpaceDE w:val="0"/>
              <w:snapToGrid w:val="0"/>
              <w:rPr>
                <w:color w:val="auto"/>
              </w:rPr>
            </w:pPr>
            <w:r>
              <w:rPr>
                <w:rFonts w:eastAsia="標楷體"/>
                <w:color w:val="auto"/>
                <w:sz w:val="24"/>
                <w:szCs w:val="24"/>
              </w:rPr>
              <w:t>【生涯規劃教育】</w:t>
            </w:r>
          </w:p>
          <w:p w14:paraId="3E651CC0"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245EC7">
              <w:rPr>
                <w:rFonts w:eastAsia="標楷體"/>
                <w:color w:val="auto"/>
                <w:sz w:val="24"/>
                <w:szCs w:val="24"/>
              </w:rPr>
              <w:t>學習解決問題與做決定的能力。</w:t>
            </w:r>
          </w:p>
          <w:p w14:paraId="480CCED0" w14:textId="77777777" w:rsidR="00403125" w:rsidRDefault="003E5EDE">
            <w:pPr>
              <w:pStyle w:val="Textbody"/>
              <w:autoSpaceDE w:val="0"/>
              <w:snapToGrid w:val="0"/>
              <w:rPr>
                <w:color w:val="auto"/>
              </w:rPr>
            </w:pPr>
            <w:r>
              <w:rPr>
                <w:rFonts w:eastAsia="標楷體"/>
                <w:color w:val="auto"/>
                <w:sz w:val="24"/>
                <w:szCs w:val="24"/>
              </w:rPr>
              <w:t>【閱讀素養教育】</w:t>
            </w:r>
          </w:p>
          <w:p w14:paraId="2E66CBF8"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245EC7">
              <w:rPr>
                <w:rFonts w:eastAsia="標楷體"/>
                <w:color w:val="auto"/>
                <w:sz w:val="24"/>
                <w:szCs w:val="24"/>
              </w:rPr>
              <w:t>認識一</w:t>
            </w:r>
            <w:r w:rsidRPr="00245EC7">
              <w:rPr>
                <w:rFonts w:eastAsia="標楷體"/>
                <w:color w:val="auto"/>
                <w:sz w:val="24"/>
                <w:szCs w:val="24"/>
              </w:rPr>
              <w:lastRenderedPageBreak/>
              <w:t>般生活情境中需要使用的，以及學習學科基礎知識所應具備的字詞彙。</w:t>
            </w:r>
          </w:p>
          <w:p w14:paraId="38ABAAB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245EC7">
              <w:rPr>
                <w:rFonts w:eastAsia="標楷體"/>
                <w:color w:val="auto"/>
                <w:sz w:val="24"/>
                <w:szCs w:val="24"/>
              </w:rPr>
              <w:t>中高年級後需發展長篇文本的閱讀理解能力。</w:t>
            </w:r>
          </w:p>
          <w:p w14:paraId="2CC1A64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245EC7">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C1472D8"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578690C6"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606CE0A2"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4BF2857C"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31F7CFB2"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2414B3C1"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6B1408"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第六週</w:t>
            </w:r>
          </w:p>
          <w:p w14:paraId="61EC6DD1"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3/16-3/20</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3DCEF4" w14:textId="77777777" w:rsidR="00403125" w:rsidRDefault="003E5EDE">
            <w:pPr>
              <w:pStyle w:val="Default"/>
              <w:snapToGrid w:val="0"/>
              <w:rPr>
                <w:color w:val="auto"/>
              </w:rPr>
            </w:pPr>
            <w:r>
              <w:rPr>
                <w:rFonts w:ascii="Times New Roman" w:hAnsi="Times New Roman" w:cs="Times New Roman"/>
                <w:color w:val="auto"/>
              </w:rPr>
              <w:t xml:space="preserve">tm-Ⅲ-1 </w:t>
            </w:r>
            <w:r w:rsidRPr="007868E4">
              <w:rPr>
                <w:rFonts w:ascii="Times New Roman" w:hAnsi="Times New Roman" w:cs="Times New Roman"/>
                <w:color w:val="auto"/>
              </w:rPr>
              <w:t>能經由提問、觀察及實驗等歷程，探索自然界現象之間的關係，建立簡單的概念模型，並理解到有不同模型的存在。</w:t>
            </w:r>
          </w:p>
          <w:p w14:paraId="4C395349" w14:textId="77777777" w:rsidR="00403125" w:rsidRDefault="003E5EDE">
            <w:pPr>
              <w:pStyle w:val="Default"/>
              <w:snapToGrid w:val="0"/>
              <w:rPr>
                <w:color w:val="auto"/>
              </w:rPr>
            </w:pPr>
            <w:r>
              <w:rPr>
                <w:rFonts w:ascii="Times New Roman" w:hAnsi="Times New Roman" w:cs="Times New Roman"/>
                <w:color w:val="auto"/>
              </w:rPr>
              <w:t xml:space="preserve">pa-Ⅲ-2 </w:t>
            </w:r>
            <w:r w:rsidRPr="007868E4">
              <w:rPr>
                <w:rFonts w:ascii="Times New Roman" w:hAnsi="Times New Roman" w:cs="Times New Roman"/>
                <w:color w:val="auto"/>
              </w:rPr>
              <w:t>能從（所得的）資訊或數據，形</w:t>
            </w:r>
            <w:r w:rsidRPr="007868E4">
              <w:rPr>
                <w:rFonts w:ascii="Times New Roman" w:hAnsi="Times New Roman" w:cs="Times New Roman"/>
                <w:color w:val="auto"/>
              </w:rPr>
              <w:lastRenderedPageBreak/>
              <w:t>成解釋、發現新知、獲知因果關係、解決問題、或是發現新的問題。並能將自己的探究結果和他人的結果（例如：來自同學）比較對照，檢查相近探究是否有相近的結果。</w:t>
            </w:r>
          </w:p>
          <w:p w14:paraId="4E3CFFE5" w14:textId="77777777" w:rsidR="00403125" w:rsidRDefault="003E5EDE">
            <w:pPr>
              <w:pStyle w:val="Default"/>
              <w:snapToGrid w:val="0"/>
              <w:rPr>
                <w:color w:val="auto"/>
              </w:rPr>
            </w:pPr>
            <w:r>
              <w:rPr>
                <w:rFonts w:ascii="Times New Roman" w:hAnsi="Times New Roman" w:cs="Times New Roman"/>
                <w:color w:val="auto"/>
              </w:rPr>
              <w:t xml:space="preserve">pc-Ⅲ-2 </w:t>
            </w:r>
            <w:r w:rsidRPr="007868E4">
              <w:rPr>
                <w:rFonts w:ascii="Times New Roman" w:hAnsi="Times New Roman" w:cs="Times New Roman"/>
                <w:color w:val="auto"/>
              </w:rPr>
              <w:t>能利用較簡單形式的口語、文字、影像（例如：攝影、錄影）、繪圖或實物、科學名詞、數學公式、模型等，表達探究之過程、發現或成果。</w:t>
            </w:r>
          </w:p>
          <w:p w14:paraId="1531CF02" w14:textId="77777777" w:rsidR="00403125" w:rsidRDefault="003E5EDE">
            <w:pPr>
              <w:pStyle w:val="Default"/>
              <w:snapToGrid w:val="0"/>
              <w:rPr>
                <w:color w:val="auto"/>
              </w:rPr>
            </w:pPr>
            <w:r>
              <w:rPr>
                <w:rFonts w:ascii="Times New Roman" w:hAnsi="Times New Roman" w:cs="Times New Roman"/>
                <w:color w:val="auto"/>
              </w:rPr>
              <w:t xml:space="preserve">ai-Ⅲ-2 </w:t>
            </w:r>
            <w:r w:rsidRPr="00DF3E69">
              <w:rPr>
                <w:rFonts w:ascii="Times New Roman" w:hAnsi="Times New Roman" w:cs="Times New Roman"/>
                <w:color w:val="auto"/>
              </w:rPr>
              <w:t>透過成功的科學探索經驗，感受自然科學學習的樂趣。</w:t>
            </w:r>
          </w:p>
          <w:p w14:paraId="32DF38E6" w14:textId="77777777" w:rsidR="00403125" w:rsidRDefault="003E5EDE">
            <w:pPr>
              <w:pStyle w:val="Default"/>
              <w:snapToGrid w:val="0"/>
              <w:rPr>
                <w:color w:val="auto"/>
              </w:rPr>
            </w:pPr>
            <w:r>
              <w:rPr>
                <w:rFonts w:ascii="Times New Roman" w:hAnsi="Times New Roman" w:cs="Times New Roman"/>
                <w:color w:val="auto"/>
              </w:rPr>
              <w:lastRenderedPageBreak/>
              <w:t xml:space="preserve">ai-Ⅲ-3 </w:t>
            </w:r>
            <w:r w:rsidRPr="007868E4">
              <w:rPr>
                <w:rFonts w:ascii="Times New Roman" w:hAnsi="Times New Roman" w:cs="Times New Roman"/>
                <w:color w:val="auto"/>
              </w:rPr>
              <w:t>參與合作學習並與同儕有良好的互動經驗，享受學習科學的樂趣。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9699BC" w14:textId="77777777" w:rsidR="00403125" w:rsidRDefault="003E5EDE">
            <w:pPr>
              <w:pStyle w:val="Textbody"/>
              <w:snapToGrid w:val="0"/>
              <w:rPr>
                <w:color w:val="auto"/>
              </w:rPr>
            </w:pPr>
            <w:r>
              <w:rPr>
                <w:rFonts w:eastAsia="標楷體"/>
                <w:color w:val="auto"/>
                <w:sz w:val="24"/>
                <w:szCs w:val="24"/>
              </w:rPr>
              <w:lastRenderedPageBreak/>
              <w:t xml:space="preserve">INc-Ⅲ-10 </w:t>
            </w:r>
            <w:r w:rsidRPr="007868E4">
              <w:rPr>
                <w:rFonts w:eastAsia="標楷體"/>
                <w:color w:val="auto"/>
                <w:sz w:val="24"/>
                <w:szCs w:val="24"/>
              </w:rPr>
              <w:t>地球是由空氣、陸地、海洋及生存於其中的生物所組成的。</w:t>
            </w:r>
          </w:p>
          <w:p w14:paraId="04949465" w14:textId="77777777" w:rsidR="00403125" w:rsidRDefault="003E5EDE">
            <w:pPr>
              <w:pStyle w:val="Textbody"/>
              <w:snapToGrid w:val="0"/>
              <w:rPr>
                <w:color w:val="auto"/>
              </w:rPr>
            </w:pPr>
            <w:r>
              <w:rPr>
                <w:rFonts w:eastAsia="標楷體"/>
                <w:color w:val="auto"/>
                <w:sz w:val="24"/>
                <w:szCs w:val="24"/>
              </w:rPr>
              <w:t xml:space="preserve">INc-Ⅲ-11 </w:t>
            </w:r>
            <w:r w:rsidRPr="007868E4">
              <w:rPr>
                <w:rFonts w:eastAsia="標楷體"/>
                <w:color w:val="auto"/>
                <w:sz w:val="24"/>
                <w:szCs w:val="24"/>
              </w:rPr>
              <w:t>岩石由礦物組成，岩石和礦物有不同特徵，各有不同用途。</w:t>
            </w:r>
          </w:p>
          <w:p w14:paraId="530DAB06" w14:textId="77777777" w:rsidR="00403125" w:rsidRDefault="003E5EDE">
            <w:pPr>
              <w:pStyle w:val="Textbody"/>
              <w:snapToGrid w:val="0"/>
              <w:rPr>
                <w:color w:val="auto"/>
              </w:rPr>
            </w:pPr>
            <w:r>
              <w:rPr>
                <w:rFonts w:eastAsia="標楷體"/>
                <w:color w:val="auto"/>
                <w:sz w:val="24"/>
                <w:szCs w:val="24"/>
              </w:rPr>
              <w:t xml:space="preserve">INg-Ⅲ-1 </w:t>
            </w:r>
            <w:r w:rsidRPr="007868E4">
              <w:rPr>
                <w:rFonts w:eastAsia="標楷體"/>
                <w:color w:val="auto"/>
                <w:sz w:val="24"/>
                <w:szCs w:val="24"/>
              </w:rPr>
              <w:t>自然</w:t>
            </w:r>
            <w:r w:rsidRPr="007868E4">
              <w:rPr>
                <w:rFonts w:eastAsia="標楷體"/>
                <w:color w:val="auto"/>
                <w:sz w:val="24"/>
                <w:szCs w:val="24"/>
              </w:rPr>
              <w:lastRenderedPageBreak/>
              <w:t>景觀和環境一旦被改變或破壞，極難恢復。</w:t>
            </w:r>
          </w:p>
          <w:p w14:paraId="4E66F832" w14:textId="77777777" w:rsidR="00403125" w:rsidRDefault="003E5EDE">
            <w:pPr>
              <w:pStyle w:val="Textbody"/>
              <w:snapToGrid w:val="0"/>
              <w:rPr>
                <w:color w:val="auto"/>
              </w:rPr>
            </w:pPr>
            <w:r>
              <w:rPr>
                <w:rFonts w:eastAsia="標楷體"/>
                <w:color w:val="auto"/>
                <w:sz w:val="24"/>
                <w:szCs w:val="24"/>
              </w:rPr>
              <w:t xml:space="preserve">INd-Ⅲ-8 </w:t>
            </w:r>
            <w:r w:rsidRPr="007868E4">
              <w:rPr>
                <w:rFonts w:eastAsia="標楷體"/>
                <w:color w:val="auto"/>
                <w:sz w:val="24"/>
                <w:szCs w:val="24"/>
              </w:rPr>
              <w:t>土壤是由岩石風化成的碎屑及生物遺骸所組成。化石是地層中古代生物的遺骸。</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4C6908"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lastRenderedPageBreak/>
              <w:t>第二單元大地的</w:t>
            </w:r>
            <w:r>
              <w:rPr>
                <w:rFonts w:eastAsia="標楷體"/>
                <w:color w:val="auto"/>
                <w:sz w:val="24"/>
                <w:szCs w:val="24"/>
              </w:rPr>
              <w:t>奧祕</w:t>
            </w:r>
          </w:p>
          <w:p w14:paraId="11665411"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活動一地層裡有什麼</w:t>
            </w:r>
          </w:p>
          <w:p w14:paraId="1DB3C2D4"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【活動</w:t>
            </w:r>
            <w:r w:rsidRPr="00E07A46">
              <w:rPr>
                <w:rFonts w:eastAsia="標楷體"/>
                <w:color w:val="auto"/>
                <w:sz w:val="24"/>
                <w:szCs w:val="24"/>
              </w:rPr>
              <w:t>1-1</w:t>
            </w:r>
            <w:r w:rsidRPr="00E07A46">
              <w:rPr>
                <w:rFonts w:eastAsia="標楷體"/>
                <w:color w:val="auto"/>
                <w:sz w:val="24"/>
                <w:szCs w:val="24"/>
              </w:rPr>
              <w:t>】地表環境的組成</w:t>
            </w:r>
          </w:p>
          <w:p w14:paraId="144610C4"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1.</w:t>
            </w:r>
            <w:r w:rsidRPr="00E07A46">
              <w:rPr>
                <w:rFonts w:eastAsia="標楷體"/>
                <w:color w:val="auto"/>
                <w:sz w:val="24"/>
                <w:szCs w:val="24"/>
              </w:rPr>
              <w:t>教師說明地球是我們的家園，我們生活在地球表面。</w:t>
            </w:r>
          </w:p>
          <w:p w14:paraId="5EFDE932"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2.</w:t>
            </w:r>
            <w:r w:rsidRPr="00E07A46">
              <w:rPr>
                <w:rFonts w:eastAsia="標楷體"/>
                <w:color w:val="auto"/>
                <w:sz w:val="24"/>
                <w:szCs w:val="24"/>
              </w:rPr>
              <w:t>教師說明我們生活在地球表面，且地球表面包含了陸地、高山、海洋、河流、平原等環境。</w:t>
            </w:r>
          </w:p>
          <w:p w14:paraId="4DE813A2"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3.</w:t>
            </w:r>
            <w:r w:rsidRPr="00E07A46">
              <w:rPr>
                <w:rFonts w:eastAsia="標楷體"/>
                <w:color w:val="auto"/>
                <w:sz w:val="24"/>
                <w:szCs w:val="24"/>
              </w:rPr>
              <w:t>教師說明不同的地表環境分別有什麼特徵，例如陸地上有平原、丘陵、高山、盆</w:t>
            </w:r>
            <w:r w:rsidRPr="00E07A46">
              <w:rPr>
                <w:rFonts w:eastAsia="標楷體"/>
                <w:color w:val="auto"/>
                <w:sz w:val="24"/>
                <w:szCs w:val="24"/>
              </w:rPr>
              <w:lastRenderedPageBreak/>
              <w:t>地等，並說明陸地是岩石、泥土構成的。</w:t>
            </w:r>
          </w:p>
          <w:p w14:paraId="5B45F9FA"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4.</w:t>
            </w:r>
            <w:r w:rsidRPr="00E07A46">
              <w:rPr>
                <w:rFonts w:eastAsia="標楷體"/>
                <w:color w:val="auto"/>
                <w:sz w:val="24"/>
                <w:szCs w:val="24"/>
              </w:rPr>
              <w:t>教師補充陸地上還有河流、湖泊、生態池等，水域中充滿了水、海洋裡是海水。</w:t>
            </w:r>
          </w:p>
          <w:p w14:paraId="2693DAA4"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5.</w:t>
            </w:r>
            <w:r w:rsidRPr="00E07A46">
              <w:rPr>
                <w:rFonts w:eastAsia="標楷體"/>
                <w:color w:val="auto"/>
                <w:sz w:val="24"/>
                <w:szCs w:val="24"/>
              </w:rPr>
              <w:t>教師引導學生認識陸地、海洋、空氣，以及生</w:t>
            </w:r>
            <w:r w:rsidRPr="00E07A46">
              <w:rPr>
                <w:rFonts w:eastAsia="標楷體"/>
                <w:color w:val="auto"/>
                <w:sz w:val="24"/>
                <w:szCs w:val="24"/>
              </w:rPr>
              <w:t>物等共同構成了地表環境，並利用示意圖讓學生觀察各種環境占地球表面的比例，說明地球表面大部分是海洋，其餘為陸地，大部分生物都生存在地表附近，地表環境有陸地、大氣，還有海洋、湖泊、河川等水域。</w:t>
            </w:r>
          </w:p>
          <w:p w14:paraId="113791DC"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6.</w:t>
            </w:r>
            <w:r w:rsidRPr="00E07A46">
              <w:rPr>
                <w:rFonts w:eastAsia="標楷體"/>
                <w:color w:val="auto"/>
                <w:sz w:val="24"/>
                <w:szCs w:val="24"/>
              </w:rPr>
              <w:t>教師利用示意圖和照片說明，引導學生了解不論陸地還是海底、湖底，都是由岩石構成，而且古代與現在的地表環境可能不一樣，是經過長時間演變形成的。</w:t>
            </w:r>
          </w:p>
          <w:p w14:paraId="1BE354F4"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【活動</w:t>
            </w:r>
            <w:r w:rsidRPr="00E07A46">
              <w:rPr>
                <w:rFonts w:eastAsia="標楷體"/>
                <w:color w:val="auto"/>
                <w:sz w:val="24"/>
                <w:szCs w:val="24"/>
              </w:rPr>
              <w:t>1-2</w:t>
            </w:r>
            <w:r w:rsidRPr="00E07A46">
              <w:rPr>
                <w:rFonts w:eastAsia="標楷體"/>
                <w:color w:val="auto"/>
                <w:sz w:val="24"/>
                <w:szCs w:val="24"/>
              </w:rPr>
              <w:t>】岩石的構成</w:t>
            </w:r>
          </w:p>
          <w:p w14:paraId="7B3ED8AC"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1.</w:t>
            </w:r>
            <w:r w:rsidRPr="00E07A46">
              <w:rPr>
                <w:rFonts w:eastAsia="標楷體"/>
                <w:color w:val="auto"/>
                <w:sz w:val="24"/>
                <w:szCs w:val="24"/>
              </w:rPr>
              <w:t>教師引導學生透過觀察課本圖照，察覺不一樣的地景，說明我們經常見到各種不同的岩石，以及由岩石構成的地形景觀。</w:t>
            </w:r>
          </w:p>
          <w:p w14:paraId="350B3BFE" w14:textId="77777777" w:rsidR="00A77979" w:rsidRPr="00E07A46"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2.</w:t>
            </w:r>
            <w:r w:rsidRPr="00E07A46">
              <w:rPr>
                <w:rFonts w:eastAsia="標楷體"/>
                <w:color w:val="auto"/>
                <w:sz w:val="24"/>
                <w:szCs w:val="24"/>
              </w:rPr>
              <w:t>教師歸納古代生物的遺骸或活動遺跡埋藏</w:t>
            </w:r>
            <w:r w:rsidRPr="00E07A46">
              <w:rPr>
                <w:rFonts w:eastAsia="標楷體"/>
                <w:color w:val="auto"/>
                <w:sz w:val="24"/>
                <w:szCs w:val="24"/>
              </w:rPr>
              <w:t>在岩石裡一</w:t>
            </w:r>
            <w:r w:rsidRPr="00E07A46">
              <w:rPr>
                <w:rFonts w:eastAsia="標楷體"/>
                <w:color w:val="auto"/>
                <w:sz w:val="24"/>
                <w:szCs w:val="24"/>
              </w:rPr>
              <w:lastRenderedPageBreak/>
              <w:t>同被保存下來，稱為化石。</w:t>
            </w:r>
          </w:p>
          <w:p w14:paraId="0B093C58" w14:textId="77777777" w:rsidR="00A77979" w:rsidRPr="00D57C8D" w:rsidRDefault="003E5EDE" w:rsidP="00E07A46">
            <w:pPr>
              <w:pStyle w:val="Textbody"/>
              <w:snapToGrid w:val="0"/>
              <w:rPr>
                <w:rFonts w:ascii="標楷體" w:eastAsia="標楷體" w:hAnsi="標楷體" w:cs="標楷體"/>
                <w:color w:val="auto"/>
                <w:sz w:val="24"/>
                <w:szCs w:val="24"/>
              </w:rPr>
            </w:pPr>
            <w:r w:rsidRPr="00E07A46">
              <w:rPr>
                <w:rFonts w:eastAsia="標楷體"/>
                <w:color w:val="auto"/>
                <w:sz w:val="24"/>
                <w:szCs w:val="24"/>
              </w:rPr>
              <w:t>3.</w:t>
            </w:r>
            <w:r w:rsidRPr="00E07A46">
              <w:rPr>
                <w:rFonts w:eastAsia="標楷體"/>
                <w:color w:val="auto"/>
                <w:sz w:val="24"/>
                <w:szCs w:val="24"/>
              </w:rPr>
              <w:t>教師引導學生認識各地岩石，說明不同的地形景觀會有不同的岩石，各種岩石的質地、顏色等性質都不太一樣，有些還埋藏了生物遺骸。進一步引導學生了解岩石是由一種或一種以上的礦物所構成，例如花岡岩主要由長石、石英和雲母等礦物構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5CB0DD"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AFA17A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37695361" w14:textId="77777777" w:rsidR="00A77979" w:rsidRPr="00A65B9E" w:rsidRDefault="003E5EDE" w:rsidP="00A65B9E">
            <w:pPr>
              <w:pStyle w:val="Textbody"/>
              <w:snapToGrid w:val="0"/>
              <w:ind w:left="92" w:hanging="7"/>
              <w:rPr>
                <w:rFonts w:ascii="標楷體" w:eastAsia="標楷體" w:hAnsi="標楷體" w:cs="標楷體"/>
                <w:color w:val="auto"/>
                <w:sz w:val="24"/>
                <w:szCs w:val="24"/>
              </w:rPr>
            </w:pPr>
            <w:r w:rsidRPr="00A65B9E">
              <w:rPr>
                <w:rFonts w:eastAsia="標楷體"/>
                <w:color w:val="auto"/>
                <w:sz w:val="24"/>
                <w:szCs w:val="24"/>
              </w:rPr>
              <w:t>1.</w:t>
            </w:r>
            <w:r w:rsidRPr="00A65B9E">
              <w:rPr>
                <w:rFonts w:eastAsia="標楷體"/>
                <w:color w:val="auto"/>
                <w:sz w:val="24"/>
                <w:szCs w:val="24"/>
              </w:rPr>
              <w:t>地表環境（包括大氣層、海洋、陸地、生物等）圖片或影片</w:t>
            </w:r>
          </w:p>
          <w:p w14:paraId="5EB08C8C" w14:textId="77777777" w:rsidR="00A77979" w:rsidRPr="00A65B9E" w:rsidRDefault="003E5EDE" w:rsidP="00A65B9E">
            <w:pPr>
              <w:pStyle w:val="Textbody"/>
              <w:snapToGrid w:val="0"/>
              <w:ind w:left="92" w:hanging="7"/>
              <w:rPr>
                <w:rFonts w:ascii="標楷體" w:eastAsia="標楷體" w:hAnsi="標楷體" w:cs="標楷體"/>
                <w:color w:val="auto"/>
                <w:sz w:val="24"/>
                <w:szCs w:val="24"/>
              </w:rPr>
            </w:pPr>
            <w:r w:rsidRPr="00A65B9E">
              <w:rPr>
                <w:rFonts w:eastAsia="標楷體"/>
                <w:color w:val="auto"/>
                <w:sz w:val="24"/>
                <w:szCs w:val="24"/>
              </w:rPr>
              <w:t>2.</w:t>
            </w:r>
            <w:r w:rsidRPr="00A65B9E">
              <w:rPr>
                <w:rFonts w:eastAsia="標楷體"/>
                <w:color w:val="auto"/>
                <w:sz w:val="24"/>
                <w:szCs w:val="24"/>
              </w:rPr>
              <w:t>岩層景觀、化石圖片或影片</w:t>
            </w:r>
          </w:p>
          <w:p w14:paraId="360CCEAC" w14:textId="77777777" w:rsidR="00A77979" w:rsidRPr="00A65B9E" w:rsidRDefault="003E5EDE" w:rsidP="00A65B9E">
            <w:pPr>
              <w:pStyle w:val="Textbody"/>
              <w:snapToGrid w:val="0"/>
              <w:ind w:left="92" w:hanging="7"/>
              <w:rPr>
                <w:rFonts w:ascii="標楷體" w:eastAsia="標楷體" w:hAnsi="標楷體" w:cs="標楷體"/>
                <w:color w:val="auto"/>
                <w:sz w:val="24"/>
                <w:szCs w:val="24"/>
              </w:rPr>
            </w:pPr>
            <w:r w:rsidRPr="00A65B9E">
              <w:rPr>
                <w:rFonts w:eastAsia="標楷體"/>
                <w:color w:val="auto"/>
                <w:sz w:val="24"/>
                <w:szCs w:val="24"/>
              </w:rPr>
              <w:t>3.</w:t>
            </w:r>
            <w:r w:rsidRPr="00A65B9E">
              <w:rPr>
                <w:rFonts w:eastAsia="標楷體"/>
                <w:color w:val="auto"/>
                <w:sz w:val="24"/>
                <w:szCs w:val="24"/>
              </w:rPr>
              <w:t>放大鏡</w:t>
            </w:r>
          </w:p>
          <w:p w14:paraId="246160F9" w14:textId="77777777" w:rsidR="00A77979" w:rsidRPr="00AB1E0F" w:rsidRDefault="003E5EDE" w:rsidP="00A65B9E">
            <w:pPr>
              <w:pStyle w:val="Textbody"/>
              <w:snapToGrid w:val="0"/>
              <w:ind w:left="92" w:hanging="7"/>
              <w:rPr>
                <w:rFonts w:ascii="標楷體" w:eastAsia="標楷體" w:hAnsi="標楷體" w:cs="標楷體"/>
                <w:color w:val="auto"/>
                <w:sz w:val="24"/>
                <w:szCs w:val="24"/>
              </w:rPr>
            </w:pPr>
            <w:r w:rsidRPr="00A65B9E">
              <w:rPr>
                <w:rFonts w:eastAsia="標楷體"/>
                <w:color w:val="auto"/>
                <w:sz w:val="24"/>
                <w:szCs w:val="24"/>
              </w:rPr>
              <w:t>4.</w:t>
            </w:r>
            <w:r w:rsidRPr="00A65B9E">
              <w:rPr>
                <w:rFonts w:eastAsia="標楷體"/>
                <w:color w:val="auto"/>
                <w:sz w:val="24"/>
                <w:szCs w:val="24"/>
              </w:rPr>
              <w:t>教學媒體</w:t>
            </w:r>
          </w:p>
          <w:p w14:paraId="46D1E4AF"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7D3ED833"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6EF9196E"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6551895E"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040FD775"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lastRenderedPageBreak/>
              <w:t>3.</w:t>
            </w:r>
            <w:r w:rsidRPr="004B1A5A">
              <w:rPr>
                <w:rFonts w:eastAsia="標楷體"/>
                <w:color w:val="auto"/>
                <w:sz w:val="24"/>
                <w:szCs w:val="24"/>
              </w:rPr>
              <w:t>推論</w:t>
            </w:r>
          </w:p>
          <w:p w14:paraId="6EC9641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3F11B639"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8889E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lastRenderedPageBreak/>
              <w:t>課堂問答</w:t>
            </w:r>
          </w:p>
          <w:p w14:paraId="021EB9DD"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6FCCF21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246FDC3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725FC03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5E5E959C"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9E7D60" w14:textId="77777777" w:rsidR="00403125" w:rsidRDefault="003E5EDE">
            <w:pPr>
              <w:pStyle w:val="Textbody"/>
              <w:autoSpaceDE w:val="0"/>
              <w:snapToGrid w:val="0"/>
              <w:rPr>
                <w:color w:val="auto"/>
              </w:rPr>
            </w:pPr>
            <w:r>
              <w:rPr>
                <w:rFonts w:eastAsia="標楷體"/>
                <w:color w:val="auto"/>
                <w:sz w:val="24"/>
                <w:szCs w:val="24"/>
              </w:rPr>
              <w:t>【性別平等教育】</w:t>
            </w:r>
          </w:p>
          <w:p w14:paraId="743CC7CE"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7868E4">
              <w:rPr>
                <w:rFonts w:eastAsia="標楷體"/>
                <w:color w:val="auto"/>
                <w:sz w:val="24"/>
                <w:szCs w:val="24"/>
              </w:rPr>
              <w:t>覺察性別角色的刻板印象，了解家庭、學校與職業的分工，不應受性別的限制。</w:t>
            </w:r>
          </w:p>
          <w:p w14:paraId="5ACA1475" w14:textId="77777777" w:rsidR="00403125" w:rsidRDefault="003E5EDE">
            <w:pPr>
              <w:pStyle w:val="Textbody"/>
              <w:autoSpaceDE w:val="0"/>
              <w:snapToGrid w:val="0"/>
              <w:rPr>
                <w:color w:val="auto"/>
              </w:rPr>
            </w:pPr>
            <w:r>
              <w:rPr>
                <w:rFonts w:eastAsia="標楷體"/>
                <w:color w:val="auto"/>
                <w:sz w:val="24"/>
                <w:szCs w:val="24"/>
              </w:rPr>
              <w:t>【環境教育】</w:t>
            </w:r>
          </w:p>
          <w:p w14:paraId="157FB8A1"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 </w:t>
            </w:r>
            <w:r w:rsidRPr="007868E4">
              <w:rPr>
                <w:rFonts w:eastAsia="標楷體"/>
                <w:color w:val="auto"/>
                <w:sz w:val="24"/>
                <w:szCs w:val="24"/>
              </w:rPr>
              <w:t>參與戶外學習與自然體驗，覺知自</w:t>
            </w:r>
            <w:r w:rsidRPr="007868E4">
              <w:rPr>
                <w:rFonts w:eastAsia="標楷體"/>
                <w:color w:val="auto"/>
                <w:sz w:val="24"/>
                <w:szCs w:val="24"/>
              </w:rPr>
              <w:lastRenderedPageBreak/>
              <w:t>然環境的美、平衡、與完整性。</w:t>
            </w:r>
          </w:p>
          <w:p w14:paraId="5FDAB015"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7868E4">
              <w:rPr>
                <w:rFonts w:eastAsia="標楷體"/>
                <w:color w:val="auto"/>
                <w:sz w:val="24"/>
                <w:szCs w:val="24"/>
              </w:rPr>
              <w:t>了解人與自然和諧共生，進而保護重要棲地。</w:t>
            </w:r>
          </w:p>
          <w:p w14:paraId="63A20D4A"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7868E4">
              <w:rPr>
                <w:rFonts w:eastAsia="標楷體"/>
                <w:color w:val="auto"/>
                <w:sz w:val="24"/>
                <w:szCs w:val="24"/>
              </w:rPr>
              <w:t>覺知經濟發展與工業發展對環境的衝擊。</w:t>
            </w:r>
          </w:p>
          <w:p w14:paraId="5AE4ACCB"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E12 </w:t>
            </w:r>
            <w:r w:rsidRPr="007868E4">
              <w:rPr>
                <w:rFonts w:eastAsia="標楷體"/>
                <w:color w:val="auto"/>
                <w:sz w:val="24"/>
                <w:szCs w:val="24"/>
              </w:rPr>
              <w:t>養成對災害的警覺心及敏感度，對災害有基本的了解，並能避免災害的發生。</w:t>
            </w:r>
          </w:p>
          <w:p w14:paraId="11C5CA94"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7868E4">
              <w:rPr>
                <w:rFonts w:eastAsia="標楷體"/>
                <w:color w:val="auto"/>
                <w:sz w:val="24"/>
                <w:szCs w:val="24"/>
              </w:rPr>
              <w:t>覺知人類生存與發展需要利用能源及資源，學習在生活中直接利用自然能源或自然形式的物質。</w:t>
            </w:r>
          </w:p>
          <w:p w14:paraId="6BF959A4" w14:textId="77777777" w:rsidR="00403125" w:rsidRDefault="003E5EDE">
            <w:pPr>
              <w:pStyle w:val="Textbody"/>
              <w:autoSpaceDE w:val="0"/>
              <w:snapToGrid w:val="0"/>
              <w:rPr>
                <w:color w:val="auto"/>
              </w:rPr>
            </w:pPr>
            <w:r>
              <w:rPr>
                <w:rFonts w:eastAsia="標楷體"/>
                <w:color w:val="auto"/>
                <w:sz w:val="24"/>
                <w:szCs w:val="24"/>
              </w:rPr>
              <w:t>【海洋教育】</w:t>
            </w:r>
          </w:p>
          <w:p w14:paraId="57F0EC87" w14:textId="77777777" w:rsidR="00403125" w:rsidRDefault="003E5EDE">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E10 </w:t>
            </w:r>
            <w:r w:rsidRPr="007868E4">
              <w:rPr>
                <w:rFonts w:eastAsia="標楷體"/>
                <w:color w:val="auto"/>
                <w:sz w:val="24"/>
                <w:szCs w:val="24"/>
              </w:rPr>
              <w:t>認識水與海洋的特性及其與生活的</w:t>
            </w:r>
            <w:r w:rsidRPr="007868E4">
              <w:rPr>
                <w:rFonts w:eastAsia="標楷體"/>
                <w:color w:val="auto"/>
                <w:sz w:val="24"/>
                <w:szCs w:val="24"/>
              </w:rPr>
              <w:lastRenderedPageBreak/>
              <w:t>應用。</w:t>
            </w:r>
          </w:p>
          <w:p w14:paraId="50AECBF0" w14:textId="77777777" w:rsidR="00403125" w:rsidRDefault="003E5EDE">
            <w:pPr>
              <w:pStyle w:val="Textbody"/>
              <w:autoSpaceDE w:val="0"/>
              <w:snapToGrid w:val="0"/>
              <w:rPr>
                <w:color w:val="auto"/>
              </w:rPr>
            </w:pPr>
            <w:r>
              <w:rPr>
                <w:rFonts w:eastAsia="標楷體"/>
                <w:color w:val="auto"/>
                <w:sz w:val="24"/>
                <w:szCs w:val="24"/>
              </w:rPr>
              <w:t>【科技教育】</w:t>
            </w:r>
          </w:p>
          <w:p w14:paraId="5CD2884F"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7868E4">
              <w:rPr>
                <w:rFonts w:eastAsia="標楷體"/>
                <w:color w:val="auto"/>
                <w:sz w:val="24"/>
                <w:szCs w:val="24"/>
              </w:rPr>
              <w:t>具備與他人團隊合作的能力。</w:t>
            </w:r>
          </w:p>
          <w:p w14:paraId="13C41B8A" w14:textId="77777777" w:rsidR="00403125" w:rsidRDefault="003E5EDE">
            <w:pPr>
              <w:pStyle w:val="Textbody"/>
              <w:autoSpaceDE w:val="0"/>
              <w:snapToGrid w:val="0"/>
              <w:rPr>
                <w:color w:val="auto"/>
              </w:rPr>
            </w:pPr>
            <w:r>
              <w:rPr>
                <w:rFonts w:eastAsia="標楷體"/>
                <w:color w:val="auto"/>
                <w:sz w:val="24"/>
                <w:szCs w:val="24"/>
              </w:rPr>
              <w:t>【安全教育】</w:t>
            </w:r>
          </w:p>
          <w:p w14:paraId="656132A1"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7868E4">
              <w:rPr>
                <w:rFonts w:eastAsia="標楷體"/>
                <w:color w:val="auto"/>
                <w:sz w:val="24"/>
                <w:szCs w:val="24"/>
              </w:rPr>
              <w:t>了解安全教育。</w:t>
            </w:r>
          </w:p>
          <w:p w14:paraId="5CE03EDA"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7868E4">
              <w:rPr>
                <w:rFonts w:eastAsia="標楷體"/>
                <w:color w:val="auto"/>
                <w:sz w:val="24"/>
                <w:szCs w:val="24"/>
              </w:rPr>
              <w:t>探討日常生活應該注意的安全。</w:t>
            </w:r>
          </w:p>
          <w:p w14:paraId="21D80E69" w14:textId="77777777" w:rsidR="00403125" w:rsidRDefault="003E5EDE">
            <w:pPr>
              <w:pStyle w:val="Textbody"/>
              <w:autoSpaceDE w:val="0"/>
              <w:snapToGrid w:val="0"/>
              <w:rPr>
                <w:color w:val="auto"/>
              </w:rPr>
            </w:pPr>
            <w:r>
              <w:rPr>
                <w:rFonts w:eastAsia="標楷體"/>
                <w:color w:val="auto"/>
                <w:sz w:val="24"/>
                <w:szCs w:val="24"/>
              </w:rPr>
              <w:t>【防災教育】</w:t>
            </w:r>
          </w:p>
          <w:p w14:paraId="78AD841E"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E1 </w:t>
            </w:r>
            <w:r w:rsidRPr="007868E4">
              <w:rPr>
                <w:rFonts w:eastAsia="標楷體"/>
                <w:color w:val="auto"/>
                <w:sz w:val="24"/>
                <w:szCs w:val="24"/>
              </w:rPr>
              <w:t>災害的種類包含洪水、颱風、土石流、乾旱</w:t>
            </w:r>
            <w:r w:rsidRPr="007868E4">
              <w:rPr>
                <w:rFonts w:eastAsia="標楷體"/>
                <w:color w:val="auto"/>
                <w:sz w:val="24"/>
                <w:szCs w:val="24"/>
              </w:rPr>
              <w:t>⋯⋯</w:t>
            </w:r>
            <w:r w:rsidRPr="007868E4">
              <w:rPr>
                <w:rFonts w:eastAsia="標楷體"/>
                <w:color w:val="auto"/>
                <w:sz w:val="24"/>
                <w:szCs w:val="24"/>
              </w:rPr>
              <w:t>。</w:t>
            </w:r>
          </w:p>
          <w:p w14:paraId="33B27905"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7868E4">
              <w:rPr>
                <w:rFonts w:eastAsia="標楷體"/>
                <w:color w:val="auto"/>
                <w:sz w:val="24"/>
                <w:szCs w:val="24"/>
              </w:rPr>
              <w:t>臺灣地理位置、地質狀況、與生態環境與災害緊密相關。</w:t>
            </w:r>
          </w:p>
          <w:p w14:paraId="60D9940C"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E5 </w:t>
            </w:r>
            <w:r w:rsidRPr="007868E4">
              <w:rPr>
                <w:rFonts w:eastAsia="標楷體"/>
                <w:color w:val="auto"/>
                <w:sz w:val="24"/>
                <w:szCs w:val="24"/>
              </w:rPr>
              <w:t>不同災害發生時的適當避難行為。</w:t>
            </w:r>
          </w:p>
          <w:p w14:paraId="16118B65" w14:textId="77777777" w:rsidR="00403125" w:rsidRDefault="003E5EDE">
            <w:pPr>
              <w:pStyle w:val="Textbody"/>
              <w:autoSpaceDE w:val="0"/>
              <w:snapToGrid w:val="0"/>
              <w:rPr>
                <w:color w:val="auto"/>
              </w:rPr>
            </w:pPr>
            <w:r>
              <w:rPr>
                <w:rFonts w:eastAsia="標楷體"/>
                <w:color w:val="auto"/>
                <w:sz w:val="24"/>
                <w:szCs w:val="24"/>
              </w:rPr>
              <w:t>【閱讀素養教育】</w:t>
            </w:r>
          </w:p>
          <w:p w14:paraId="3A1D5EE9"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7868E4">
              <w:rPr>
                <w:rFonts w:eastAsia="標楷體"/>
                <w:color w:val="auto"/>
                <w:sz w:val="24"/>
                <w:szCs w:val="24"/>
              </w:rPr>
              <w:t>認識一般生活情境中需要使用的，</w:t>
            </w:r>
            <w:r w:rsidRPr="007868E4">
              <w:rPr>
                <w:rFonts w:eastAsia="標楷體"/>
                <w:color w:val="auto"/>
                <w:sz w:val="24"/>
                <w:szCs w:val="24"/>
              </w:rPr>
              <w:lastRenderedPageBreak/>
              <w:t>以及學習學科基礎知識所應具備的字詞彙。</w:t>
            </w:r>
          </w:p>
          <w:p w14:paraId="13CED37C"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7868E4">
              <w:rPr>
                <w:rFonts w:eastAsia="標楷體"/>
                <w:color w:val="auto"/>
                <w:sz w:val="24"/>
                <w:szCs w:val="24"/>
              </w:rPr>
              <w:t>中高年級後需發展長篇文本的閱讀理解能力。</w:t>
            </w:r>
          </w:p>
          <w:p w14:paraId="0093F06D"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E5 </w:t>
            </w:r>
            <w:r w:rsidRPr="007868E4">
              <w:rPr>
                <w:rFonts w:eastAsia="標楷體"/>
                <w:color w:val="auto"/>
                <w:sz w:val="24"/>
                <w:szCs w:val="24"/>
              </w:rPr>
              <w:t>發展檢索資訊、獲得資訊、整</w:t>
            </w:r>
            <w:r w:rsidRPr="007868E4">
              <w:rPr>
                <w:rFonts w:eastAsia="標楷體"/>
                <w:color w:val="auto"/>
                <w:sz w:val="24"/>
                <w:szCs w:val="24"/>
              </w:rPr>
              <w:t>合資訊的數位閱讀能力。</w:t>
            </w:r>
          </w:p>
          <w:p w14:paraId="467B37CD"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7868E4">
              <w:rPr>
                <w:rFonts w:eastAsia="標楷體"/>
                <w:color w:val="auto"/>
                <w:sz w:val="24"/>
                <w:szCs w:val="24"/>
              </w:rPr>
              <w:t>培養喜愛閱讀的態度。</w:t>
            </w:r>
          </w:p>
          <w:p w14:paraId="001881C7" w14:textId="77777777" w:rsidR="00403125" w:rsidRDefault="003E5EDE">
            <w:pPr>
              <w:pStyle w:val="Textbody"/>
              <w:autoSpaceDE w:val="0"/>
              <w:snapToGrid w:val="0"/>
              <w:rPr>
                <w:color w:val="auto"/>
              </w:rPr>
            </w:pPr>
            <w:r>
              <w:rPr>
                <w:rFonts w:eastAsia="標楷體"/>
                <w:color w:val="auto"/>
                <w:sz w:val="24"/>
                <w:szCs w:val="24"/>
              </w:rPr>
              <w:t>【戶外教育】</w:t>
            </w:r>
          </w:p>
          <w:p w14:paraId="4737671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7868E4">
              <w:rPr>
                <w:rFonts w:eastAsia="標楷體"/>
                <w:color w:val="auto"/>
                <w:sz w:val="24"/>
                <w:szCs w:val="24"/>
              </w:rPr>
              <w:t>善用教室外、戶外及校外教學，認識生活環境（自然或人為）。</w:t>
            </w:r>
          </w:p>
          <w:p w14:paraId="337BA9B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7868E4">
              <w:rPr>
                <w:rFonts w:eastAsia="標楷體"/>
                <w:color w:val="auto"/>
                <w:sz w:val="24"/>
                <w:szCs w:val="24"/>
              </w:rPr>
              <w:t>豐富自身與環境的互動經驗，培養對生活環境的覺知與敏感，體驗與珍惜環境的好。</w:t>
            </w:r>
          </w:p>
          <w:p w14:paraId="2A2B95D9" w14:textId="77777777" w:rsidR="00403125" w:rsidRDefault="003E5EDE">
            <w:pPr>
              <w:pStyle w:val="Textbody"/>
              <w:autoSpaceDE w:val="0"/>
              <w:snapToGrid w:val="0"/>
              <w:rPr>
                <w:color w:val="auto"/>
              </w:rPr>
            </w:pPr>
            <w:r>
              <w:rPr>
                <w:rFonts w:eastAsia="標楷體"/>
                <w:color w:val="auto"/>
                <w:sz w:val="24"/>
                <w:szCs w:val="24"/>
              </w:rPr>
              <w:lastRenderedPageBreak/>
              <w:t>戶</w:t>
            </w:r>
            <w:r>
              <w:rPr>
                <w:rFonts w:eastAsia="標楷體"/>
                <w:color w:val="auto"/>
                <w:sz w:val="24"/>
                <w:szCs w:val="24"/>
              </w:rPr>
              <w:t xml:space="preserve">E3 </w:t>
            </w:r>
            <w:r w:rsidRPr="007868E4">
              <w:rPr>
                <w:rFonts w:eastAsia="標楷體"/>
                <w:color w:val="auto"/>
                <w:sz w:val="24"/>
                <w:szCs w:val="24"/>
              </w:rPr>
              <w:t>善用五官的感知，培養眼、耳、鼻、舌、觸覺及心靈對環境感受的能力。</w:t>
            </w:r>
          </w:p>
          <w:p w14:paraId="652065AB"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7868E4">
              <w:rPr>
                <w:rFonts w:eastAsia="標楷體"/>
                <w:color w:val="auto"/>
                <w:sz w:val="24"/>
                <w:szCs w:val="24"/>
              </w:rPr>
              <w:t>覺知自身的生活方式會對自然環境產生影響與衝擊。</w:t>
            </w:r>
          </w:p>
          <w:p w14:paraId="26E94809" w14:textId="77777777" w:rsidR="00403125" w:rsidRDefault="003E5EDE">
            <w:pPr>
              <w:pStyle w:val="Textbody"/>
              <w:autoSpaceDE w:val="0"/>
              <w:snapToGrid w:val="0"/>
              <w:rPr>
                <w:color w:val="auto"/>
              </w:rPr>
            </w:pPr>
            <w:r>
              <w:rPr>
                <w:rFonts w:eastAsia="標楷體"/>
                <w:color w:val="auto"/>
                <w:sz w:val="24"/>
                <w:szCs w:val="24"/>
              </w:rPr>
              <w:t>【國際教育】</w:t>
            </w:r>
          </w:p>
          <w:p w14:paraId="5E7D3EDC" w14:textId="77777777" w:rsidR="00403125" w:rsidRDefault="003E5EDE">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7868E4">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05E1639A"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32B6D114"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2A7FC6B5"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02F6CA73"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50C15633"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5F2B3A83"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40B9B2"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第七週</w:t>
            </w:r>
          </w:p>
          <w:p w14:paraId="5320BF8C"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3/23-3/27</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614E8E" w14:textId="77777777" w:rsidR="00403125" w:rsidRDefault="003E5EDE">
            <w:pPr>
              <w:pStyle w:val="Default"/>
              <w:snapToGrid w:val="0"/>
              <w:rPr>
                <w:color w:val="auto"/>
              </w:rPr>
            </w:pPr>
            <w:r>
              <w:rPr>
                <w:rFonts w:ascii="Times New Roman" w:hAnsi="Times New Roman" w:cs="Times New Roman"/>
                <w:color w:val="auto"/>
              </w:rPr>
              <w:t xml:space="preserve">tm-Ⅲ-1 </w:t>
            </w:r>
            <w:r w:rsidRPr="00045907">
              <w:rPr>
                <w:rFonts w:ascii="Times New Roman" w:hAnsi="Times New Roman" w:cs="Times New Roman"/>
                <w:color w:val="auto"/>
              </w:rPr>
              <w:t>能經由提問、觀察及實驗等歷程，探索自然界現象之間的關係，建立簡單的概念模型，並理解到有不同模型的存在。</w:t>
            </w:r>
          </w:p>
          <w:p w14:paraId="720F5841" w14:textId="77777777" w:rsidR="00403125" w:rsidRDefault="003E5EDE">
            <w:pPr>
              <w:pStyle w:val="Default"/>
              <w:snapToGrid w:val="0"/>
              <w:rPr>
                <w:color w:val="auto"/>
              </w:rPr>
            </w:pPr>
            <w:r>
              <w:rPr>
                <w:rFonts w:ascii="Times New Roman" w:hAnsi="Times New Roman" w:cs="Times New Roman"/>
                <w:color w:val="auto"/>
              </w:rPr>
              <w:t xml:space="preserve">pa-Ⅲ-2 </w:t>
            </w:r>
            <w:r w:rsidRPr="00045907">
              <w:rPr>
                <w:rFonts w:ascii="Times New Roman" w:hAnsi="Times New Roman" w:cs="Times New Roman"/>
                <w:color w:val="auto"/>
              </w:rPr>
              <w:t>能從（所得的）資訊或數據，形成解釋、發現</w:t>
            </w:r>
            <w:r w:rsidRPr="00045907">
              <w:rPr>
                <w:rFonts w:ascii="Times New Roman" w:hAnsi="Times New Roman" w:cs="Times New Roman"/>
                <w:color w:val="auto"/>
              </w:rPr>
              <w:lastRenderedPageBreak/>
              <w:t>新知、獲知因果關係、解決問題、或是發現新的問題。並能將自己的探究結果和他人的結果（例如：來自同學）比較對照，檢查相近探究是否有相近的結果。</w:t>
            </w:r>
          </w:p>
          <w:p w14:paraId="51B99811" w14:textId="77777777" w:rsidR="00403125" w:rsidRDefault="003E5EDE">
            <w:pPr>
              <w:pStyle w:val="Default"/>
              <w:snapToGrid w:val="0"/>
              <w:rPr>
                <w:color w:val="auto"/>
              </w:rPr>
            </w:pPr>
            <w:r>
              <w:rPr>
                <w:rFonts w:ascii="Times New Roman" w:hAnsi="Times New Roman" w:cs="Times New Roman"/>
                <w:color w:val="auto"/>
              </w:rPr>
              <w:t xml:space="preserve">pc-Ⅲ-2 </w:t>
            </w:r>
            <w:r w:rsidRPr="00045907">
              <w:rPr>
                <w:rFonts w:ascii="Times New Roman" w:hAnsi="Times New Roman" w:cs="Times New Roman"/>
                <w:color w:val="auto"/>
              </w:rPr>
              <w:t>能利用較簡單形式的口語、文字、影像（例如：攝影、錄影）、繪圖或實物、科學名詞、數學公式、模型等，表達探究之過程、發現或成果。</w:t>
            </w:r>
          </w:p>
          <w:p w14:paraId="580BB817" w14:textId="77777777" w:rsidR="00403125" w:rsidRDefault="003E5EDE">
            <w:pPr>
              <w:pStyle w:val="Default"/>
              <w:snapToGrid w:val="0"/>
              <w:rPr>
                <w:color w:val="auto"/>
              </w:rPr>
            </w:pPr>
            <w:r>
              <w:rPr>
                <w:rFonts w:ascii="Times New Roman" w:hAnsi="Times New Roman" w:cs="Times New Roman"/>
                <w:color w:val="auto"/>
              </w:rPr>
              <w:t xml:space="preserve">ai-Ⅲ-2 </w:t>
            </w:r>
            <w:r w:rsidRPr="00045907">
              <w:rPr>
                <w:rFonts w:ascii="Times New Roman" w:hAnsi="Times New Roman" w:cs="Times New Roman"/>
                <w:color w:val="auto"/>
              </w:rPr>
              <w:t>透過成功的科學探索經驗，感受自然科學學習的樂趣。</w:t>
            </w:r>
          </w:p>
          <w:p w14:paraId="54A2241E" w14:textId="77777777" w:rsidR="00403125" w:rsidRDefault="003E5EDE">
            <w:pPr>
              <w:pStyle w:val="Default"/>
              <w:snapToGrid w:val="0"/>
              <w:rPr>
                <w:color w:val="auto"/>
              </w:rPr>
            </w:pPr>
            <w:r>
              <w:rPr>
                <w:rFonts w:ascii="Times New Roman" w:hAnsi="Times New Roman" w:cs="Times New Roman"/>
                <w:color w:val="auto"/>
              </w:rPr>
              <w:t xml:space="preserve">ai-Ⅲ-3 </w:t>
            </w:r>
            <w:r w:rsidRPr="00045907">
              <w:rPr>
                <w:rFonts w:ascii="Times New Roman" w:hAnsi="Times New Roman" w:cs="Times New Roman"/>
                <w:color w:val="auto"/>
              </w:rPr>
              <w:t>參與</w:t>
            </w:r>
            <w:r w:rsidRPr="00045907">
              <w:rPr>
                <w:rFonts w:ascii="Times New Roman" w:hAnsi="Times New Roman" w:cs="Times New Roman"/>
                <w:color w:val="auto"/>
              </w:rPr>
              <w:lastRenderedPageBreak/>
              <w:t>合作學習並與同儕有良好的互動經驗，享受學習科學的樂趣。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5083F7" w14:textId="77777777" w:rsidR="00403125" w:rsidRDefault="003E5EDE">
            <w:pPr>
              <w:pStyle w:val="Textbody"/>
              <w:snapToGrid w:val="0"/>
              <w:rPr>
                <w:color w:val="auto"/>
              </w:rPr>
            </w:pPr>
            <w:r>
              <w:rPr>
                <w:rFonts w:eastAsia="標楷體"/>
                <w:color w:val="auto"/>
                <w:sz w:val="24"/>
                <w:szCs w:val="24"/>
              </w:rPr>
              <w:lastRenderedPageBreak/>
              <w:t xml:space="preserve">INc-Ⅲ-10 </w:t>
            </w:r>
            <w:r w:rsidRPr="00CC103F">
              <w:rPr>
                <w:rFonts w:eastAsia="標楷體"/>
                <w:color w:val="auto"/>
                <w:sz w:val="24"/>
                <w:szCs w:val="24"/>
              </w:rPr>
              <w:t>地球是由空氣、陸地、海洋及生存於其中的生物所組成的。</w:t>
            </w:r>
          </w:p>
          <w:p w14:paraId="0AE3783F" w14:textId="77777777" w:rsidR="00403125" w:rsidRDefault="003E5EDE">
            <w:pPr>
              <w:pStyle w:val="Textbody"/>
              <w:snapToGrid w:val="0"/>
              <w:rPr>
                <w:color w:val="auto"/>
              </w:rPr>
            </w:pPr>
            <w:r>
              <w:rPr>
                <w:rFonts w:eastAsia="標楷體"/>
                <w:color w:val="auto"/>
                <w:sz w:val="24"/>
                <w:szCs w:val="24"/>
              </w:rPr>
              <w:t xml:space="preserve">INc-Ⅲ-11 </w:t>
            </w:r>
            <w:r w:rsidRPr="00CC103F">
              <w:rPr>
                <w:rFonts w:eastAsia="標楷體"/>
                <w:color w:val="auto"/>
                <w:sz w:val="24"/>
                <w:szCs w:val="24"/>
              </w:rPr>
              <w:t>岩石由礦物組成，岩石和礦物有不同特徵，各有不同用途。</w:t>
            </w:r>
          </w:p>
          <w:p w14:paraId="5388B060" w14:textId="77777777" w:rsidR="00403125" w:rsidRDefault="003E5EDE">
            <w:pPr>
              <w:pStyle w:val="Textbody"/>
              <w:snapToGrid w:val="0"/>
              <w:rPr>
                <w:color w:val="auto"/>
              </w:rPr>
            </w:pPr>
            <w:r>
              <w:rPr>
                <w:rFonts w:eastAsia="標楷體"/>
                <w:color w:val="auto"/>
                <w:sz w:val="24"/>
                <w:szCs w:val="24"/>
              </w:rPr>
              <w:t xml:space="preserve">INg-Ⅲ-1 </w:t>
            </w:r>
            <w:r w:rsidRPr="00CC103F">
              <w:rPr>
                <w:rFonts w:eastAsia="標楷體"/>
                <w:color w:val="auto"/>
                <w:sz w:val="24"/>
                <w:szCs w:val="24"/>
              </w:rPr>
              <w:t>自然景觀和環境一</w:t>
            </w:r>
            <w:r w:rsidRPr="00CC103F">
              <w:rPr>
                <w:rFonts w:eastAsia="標楷體"/>
                <w:color w:val="auto"/>
                <w:sz w:val="24"/>
                <w:szCs w:val="24"/>
              </w:rPr>
              <w:lastRenderedPageBreak/>
              <w:t>旦被改變或破壞，極難恢復。</w:t>
            </w:r>
          </w:p>
          <w:p w14:paraId="3DE32226" w14:textId="77777777" w:rsidR="00403125" w:rsidRDefault="003E5EDE">
            <w:pPr>
              <w:pStyle w:val="Textbody"/>
              <w:snapToGrid w:val="0"/>
              <w:rPr>
                <w:color w:val="auto"/>
              </w:rPr>
            </w:pPr>
            <w:r>
              <w:rPr>
                <w:rFonts w:eastAsia="標楷體"/>
                <w:color w:val="auto"/>
                <w:sz w:val="24"/>
                <w:szCs w:val="24"/>
              </w:rPr>
              <w:t xml:space="preserve">INd-Ⅲ-8 </w:t>
            </w:r>
            <w:r w:rsidRPr="00CC103F">
              <w:rPr>
                <w:rFonts w:eastAsia="標楷體"/>
                <w:color w:val="auto"/>
                <w:sz w:val="24"/>
                <w:szCs w:val="24"/>
              </w:rPr>
              <w:t>土壤是由岩石風化成的碎屑及生物遺骸所組成。化石是地層中古代生物的遺骸。</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A1EC63"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lastRenderedPageBreak/>
              <w:t>第二單元大地的</w:t>
            </w:r>
            <w:r>
              <w:rPr>
                <w:rFonts w:eastAsia="標楷體"/>
                <w:color w:val="auto"/>
                <w:sz w:val="24"/>
                <w:szCs w:val="24"/>
              </w:rPr>
              <w:t>奧祕</w:t>
            </w:r>
          </w:p>
          <w:p w14:paraId="57F670F9"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活動一地層裡有什麼</w:t>
            </w:r>
          </w:p>
          <w:p w14:paraId="2458E696"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【活動</w:t>
            </w:r>
            <w:r w:rsidRPr="00991123">
              <w:rPr>
                <w:rFonts w:eastAsia="標楷體"/>
                <w:color w:val="auto"/>
                <w:sz w:val="24"/>
                <w:szCs w:val="24"/>
              </w:rPr>
              <w:t>1-3</w:t>
            </w:r>
            <w:r w:rsidRPr="00991123">
              <w:rPr>
                <w:rFonts w:eastAsia="標楷體"/>
                <w:color w:val="auto"/>
                <w:sz w:val="24"/>
                <w:szCs w:val="24"/>
              </w:rPr>
              <w:t>】礦物的特徵</w:t>
            </w:r>
          </w:p>
          <w:p w14:paraId="0192D213"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1.</w:t>
            </w:r>
            <w:r w:rsidRPr="00991123">
              <w:rPr>
                <w:rFonts w:eastAsia="標楷體"/>
                <w:color w:val="auto"/>
                <w:sz w:val="24"/>
                <w:szCs w:val="24"/>
              </w:rPr>
              <w:t>教師展示常見的礦物標本或照片，例如石英、石墨、方解石、滑石、黑雲母、石膏、硫磺、黃鐵礦，引導學生觀察並討論對礦物特徵的想法。</w:t>
            </w:r>
          </w:p>
          <w:p w14:paraId="7891E49D"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2.</w:t>
            </w:r>
            <w:r w:rsidRPr="00991123">
              <w:rPr>
                <w:rFonts w:eastAsia="標楷體"/>
                <w:color w:val="auto"/>
                <w:sz w:val="24"/>
                <w:szCs w:val="24"/>
              </w:rPr>
              <w:t>教師引導學生認識自然環境中有許多種類的礦物，有些礦物的顏色、形狀或氣味相差很大，例如有些礦物摸起來硬硬的、有些礦物摸過</w:t>
            </w:r>
            <w:r w:rsidRPr="00991123">
              <w:rPr>
                <w:rFonts w:eastAsia="標楷體"/>
                <w:color w:val="auto"/>
                <w:sz w:val="24"/>
                <w:szCs w:val="24"/>
              </w:rPr>
              <w:lastRenderedPageBreak/>
              <w:t>後，手上粉粉的、石墨可以在紙上畫出痕跡，並說明礦物的硬度大小可以作為礦物分類的依據之一。</w:t>
            </w:r>
          </w:p>
          <w:p w14:paraId="0FFC4058"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3.</w:t>
            </w:r>
            <w:r w:rsidRPr="00991123">
              <w:rPr>
                <w:rFonts w:eastAsia="標楷體"/>
                <w:color w:val="auto"/>
                <w:sz w:val="24"/>
                <w:szCs w:val="24"/>
              </w:rPr>
              <w:t>進行「比較礦物的硬度」實驗，教師引導學生分組討論並準備不同的礦物及物品，例如石英、石墨、壹圓硬幣等。用壹圓硬幣分別在不同的礦物表面刻劃，觀察礦物的變化。每次拿起兩種礦物並</w:t>
            </w:r>
            <w:r w:rsidRPr="00991123">
              <w:rPr>
                <w:rFonts w:eastAsia="標楷體"/>
                <w:color w:val="auto"/>
                <w:sz w:val="24"/>
                <w:szCs w:val="24"/>
              </w:rPr>
              <w:t>在表面互相刻劃，觀察礦物的變化。將礦物變化的情形互相比較，並和同學分享。</w:t>
            </w:r>
          </w:p>
          <w:p w14:paraId="5B3D1ECC"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4.</w:t>
            </w:r>
            <w:r w:rsidRPr="00991123">
              <w:rPr>
                <w:rFonts w:eastAsia="標楷體"/>
                <w:color w:val="auto"/>
                <w:sz w:val="24"/>
                <w:szCs w:val="24"/>
              </w:rPr>
              <w:t>教師說明每種礦物的硬度不同，可以作為辨識礦物的依據之一，例如石英、壹圓硬幣、石墨的硬度由大到小：石英</w:t>
            </w:r>
            <w:r w:rsidRPr="00991123">
              <w:rPr>
                <w:rFonts w:eastAsia="標楷體"/>
                <w:color w:val="auto"/>
                <w:sz w:val="24"/>
                <w:szCs w:val="24"/>
              </w:rPr>
              <w:t>→</w:t>
            </w:r>
            <w:r w:rsidRPr="00991123">
              <w:rPr>
                <w:rFonts w:eastAsia="標楷體"/>
                <w:color w:val="auto"/>
                <w:sz w:val="24"/>
                <w:szCs w:val="24"/>
              </w:rPr>
              <w:t>壹圓硬幣</w:t>
            </w:r>
            <w:r w:rsidRPr="00991123">
              <w:rPr>
                <w:rFonts w:eastAsia="標楷體"/>
                <w:color w:val="auto"/>
                <w:sz w:val="24"/>
                <w:szCs w:val="24"/>
              </w:rPr>
              <w:t>→</w:t>
            </w:r>
            <w:r w:rsidRPr="00991123">
              <w:rPr>
                <w:rFonts w:eastAsia="標楷體"/>
                <w:color w:val="auto"/>
                <w:sz w:val="24"/>
                <w:szCs w:val="24"/>
              </w:rPr>
              <w:t>石墨。硬度不同的礦物互相刻劃時，比較軟的礦物會被比較硬的礦物刻劃出凹痕。</w:t>
            </w:r>
          </w:p>
          <w:p w14:paraId="52D3661A"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【活動</w:t>
            </w:r>
            <w:r w:rsidRPr="00991123">
              <w:rPr>
                <w:rFonts w:eastAsia="標楷體"/>
                <w:color w:val="auto"/>
                <w:sz w:val="24"/>
                <w:szCs w:val="24"/>
              </w:rPr>
              <w:t>1-4</w:t>
            </w:r>
            <w:r w:rsidRPr="00991123">
              <w:rPr>
                <w:rFonts w:eastAsia="標楷體"/>
                <w:color w:val="auto"/>
                <w:sz w:val="24"/>
                <w:szCs w:val="24"/>
              </w:rPr>
              <w:t>】岩石與礦物的應用</w:t>
            </w:r>
          </w:p>
          <w:p w14:paraId="1300E62A"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1.</w:t>
            </w:r>
            <w:r w:rsidRPr="00991123">
              <w:rPr>
                <w:rFonts w:eastAsia="標楷體"/>
                <w:color w:val="auto"/>
                <w:sz w:val="24"/>
                <w:szCs w:val="24"/>
              </w:rPr>
              <w:t>教師利用岩石與礦物應用的照片或實際用品與學生討論，請學生分享岩石、礦物在生活上的應用。</w:t>
            </w:r>
          </w:p>
          <w:p w14:paraId="248A9042"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2.</w:t>
            </w:r>
            <w:r w:rsidRPr="00991123">
              <w:rPr>
                <w:rFonts w:eastAsia="標楷體"/>
                <w:color w:val="auto"/>
                <w:sz w:val="24"/>
                <w:szCs w:val="24"/>
              </w:rPr>
              <w:t>教師請學生查詢資料回答</w:t>
            </w:r>
            <w:r w:rsidRPr="00991123">
              <w:rPr>
                <w:rFonts w:eastAsia="標楷體"/>
                <w:color w:val="auto"/>
                <w:sz w:val="24"/>
                <w:szCs w:val="24"/>
              </w:rPr>
              <w:lastRenderedPageBreak/>
              <w:t>問題，分享說明的同時請學生說明這種岩石礦物具有什麼特性，所以可作為生活用品，例如</w:t>
            </w:r>
            <w:r w:rsidRPr="00991123">
              <w:rPr>
                <w:rFonts w:eastAsia="標楷體"/>
                <w:color w:val="auto"/>
                <w:sz w:val="24"/>
                <w:szCs w:val="24"/>
              </w:rPr>
              <w:t>(1)</w:t>
            </w:r>
            <w:r w:rsidRPr="00991123">
              <w:rPr>
                <w:rFonts w:eastAsia="標楷體"/>
                <w:color w:val="auto"/>
                <w:sz w:val="24"/>
                <w:szCs w:val="24"/>
              </w:rPr>
              <w:t>岩石很堅硬，</w:t>
            </w:r>
            <w:r w:rsidRPr="00991123">
              <w:rPr>
                <w:rFonts w:eastAsia="標楷體"/>
                <w:color w:val="auto"/>
                <w:sz w:val="24"/>
                <w:szCs w:val="24"/>
              </w:rPr>
              <w:t>可以鋪設步道，可以蓋房子。</w:t>
            </w:r>
            <w:r w:rsidRPr="00991123">
              <w:rPr>
                <w:rFonts w:eastAsia="標楷體"/>
                <w:color w:val="auto"/>
                <w:sz w:val="24"/>
                <w:szCs w:val="24"/>
              </w:rPr>
              <w:t>(2)</w:t>
            </w:r>
            <w:r w:rsidRPr="00991123">
              <w:rPr>
                <w:rFonts w:eastAsia="標楷體"/>
                <w:color w:val="auto"/>
                <w:sz w:val="24"/>
                <w:szCs w:val="24"/>
              </w:rPr>
              <w:t>石灰岩和大理岩的礦物成分是方解石，方解石是水泥的重要原料。</w:t>
            </w:r>
            <w:r w:rsidRPr="00991123">
              <w:rPr>
                <w:rFonts w:eastAsia="標楷體"/>
                <w:color w:val="auto"/>
                <w:sz w:val="24"/>
                <w:szCs w:val="24"/>
              </w:rPr>
              <w:t>(3)</w:t>
            </w:r>
            <w:r w:rsidRPr="00991123">
              <w:rPr>
                <w:rFonts w:eastAsia="標楷體"/>
                <w:color w:val="auto"/>
                <w:sz w:val="24"/>
                <w:szCs w:val="24"/>
              </w:rPr>
              <w:t>臺灣玉顏色翠綠很漂亮，而且很堅硬，可以製作手鐲。</w:t>
            </w:r>
            <w:r w:rsidRPr="00991123">
              <w:rPr>
                <w:rFonts w:eastAsia="標楷體"/>
                <w:color w:val="auto"/>
                <w:sz w:val="24"/>
                <w:szCs w:val="24"/>
              </w:rPr>
              <w:t>(4)</w:t>
            </w:r>
            <w:r w:rsidRPr="00991123">
              <w:rPr>
                <w:rFonts w:eastAsia="標楷體"/>
                <w:color w:val="auto"/>
                <w:sz w:val="24"/>
                <w:szCs w:val="24"/>
              </w:rPr>
              <w:t>硫磺會燃燒，可以作為火藥和火柴的原料。</w:t>
            </w:r>
            <w:r w:rsidRPr="00991123">
              <w:rPr>
                <w:rFonts w:eastAsia="標楷體"/>
                <w:color w:val="auto"/>
                <w:sz w:val="24"/>
                <w:szCs w:val="24"/>
              </w:rPr>
              <w:t>(5)</w:t>
            </w:r>
            <w:r w:rsidRPr="00991123">
              <w:rPr>
                <w:rFonts w:eastAsia="標楷體"/>
                <w:color w:val="auto"/>
                <w:sz w:val="24"/>
                <w:szCs w:val="24"/>
              </w:rPr>
              <w:t>石墨可以畫出黑色痕跡，能作為鉛筆的筆心。</w:t>
            </w:r>
            <w:r w:rsidRPr="00991123">
              <w:rPr>
                <w:rFonts w:eastAsia="標楷體"/>
                <w:color w:val="auto"/>
                <w:sz w:val="24"/>
                <w:szCs w:val="24"/>
              </w:rPr>
              <w:t>(6)</w:t>
            </w:r>
            <w:r w:rsidRPr="00991123">
              <w:rPr>
                <w:rFonts w:eastAsia="標楷體"/>
                <w:color w:val="auto"/>
                <w:sz w:val="24"/>
                <w:szCs w:val="24"/>
              </w:rPr>
              <w:t>滑石很軟，質地細膩，可以製作爽身粉。</w:t>
            </w:r>
          </w:p>
          <w:p w14:paraId="72CCF3E3" w14:textId="77777777" w:rsidR="00A77979" w:rsidRPr="00991123"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3.</w:t>
            </w:r>
            <w:r w:rsidRPr="00991123">
              <w:rPr>
                <w:rFonts w:eastAsia="標楷體"/>
                <w:color w:val="auto"/>
                <w:sz w:val="24"/>
                <w:szCs w:val="24"/>
              </w:rPr>
              <w:t>教師利用影片引導學生了解開採礦產的過程與影響，並請學生發表想法。</w:t>
            </w:r>
          </w:p>
          <w:p w14:paraId="3BB54958" w14:textId="77777777" w:rsidR="00A77979" w:rsidRPr="00D57C8D" w:rsidRDefault="003E5EDE" w:rsidP="00991123">
            <w:pPr>
              <w:pStyle w:val="Textbody"/>
              <w:snapToGrid w:val="0"/>
              <w:rPr>
                <w:rFonts w:ascii="標楷體" w:eastAsia="標楷體" w:hAnsi="標楷體" w:cs="標楷體"/>
                <w:color w:val="auto"/>
                <w:sz w:val="24"/>
                <w:szCs w:val="24"/>
              </w:rPr>
            </w:pPr>
            <w:r w:rsidRPr="00991123">
              <w:rPr>
                <w:rFonts w:eastAsia="標楷體"/>
                <w:color w:val="auto"/>
                <w:sz w:val="24"/>
                <w:szCs w:val="24"/>
              </w:rPr>
              <w:t>4.</w:t>
            </w:r>
            <w:r w:rsidRPr="00991123">
              <w:rPr>
                <w:rFonts w:eastAsia="標楷體"/>
                <w:color w:val="auto"/>
                <w:sz w:val="24"/>
                <w:szCs w:val="24"/>
              </w:rPr>
              <w:t>教師說明開鑿礦坑採礦容易發生崩塌，要做好坑道安全維護、露天挖礦會使山坡地裸露，遇到下大雨容易崩塌或土石流，要做好水土保持工程，例如停止採礦的山坡地，可以種植植物</w:t>
            </w:r>
            <w:r w:rsidRPr="00991123">
              <w:rPr>
                <w:rFonts w:eastAsia="標楷體"/>
                <w:color w:val="auto"/>
                <w:sz w:val="24"/>
                <w:szCs w:val="24"/>
              </w:rPr>
              <w:t>，做好水土保持，維護山坡地環境。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CB94CE"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186287"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1F8897A8" w14:textId="77777777" w:rsidR="00A77979" w:rsidRPr="00464C94" w:rsidRDefault="003E5EDE" w:rsidP="00464C94">
            <w:pPr>
              <w:pStyle w:val="Textbody"/>
              <w:snapToGrid w:val="0"/>
              <w:ind w:left="92" w:hanging="7"/>
              <w:rPr>
                <w:rFonts w:ascii="標楷體" w:eastAsia="標楷體" w:hAnsi="標楷體" w:cs="標楷體"/>
                <w:color w:val="auto"/>
                <w:sz w:val="24"/>
                <w:szCs w:val="24"/>
              </w:rPr>
            </w:pPr>
            <w:r w:rsidRPr="00464C94">
              <w:rPr>
                <w:rFonts w:eastAsia="標楷體"/>
                <w:color w:val="auto"/>
                <w:sz w:val="24"/>
                <w:szCs w:val="24"/>
              </w:rPr>
              <w:t>1.</w:t>
            </w:r>
            <w:r w:rsidRPr="00464C94">
              <w:rPr>
                <w:rFonts w:eastAsia="標楷體"/>
                <w:color w:val="auto"/>
                <w:sz w:val="24"/>
                <w:szCs w:val="24"/>
              </w:rPr>
              <w:t>岩石與礦物標本</w:t>
            </w:r>
          </w:p>
          <w:p w14:paraId="562ECDDD" w14:textId="77777777" w:rsidR="00A77979" w:rsidRPr="00464C94" w:rsidRDefault="003E5EDE" w:rsidP="00464C94">
            <w:pPr>
              <w:pStyle w:val="Textbody"/>
              <w:snapToGrid w:val="0"/>
              <w:ind w:left="92" w:hanging="7"/>
              <w:rPr>
                <w:rFonts w:ascii="標楷體" w:eastAsia="標楷體" w:hAnsi="標楷體" w:cs="標楷體"/>
                <w:color w:val="auto"/>
                <w:sz w:val="24"/>
                <w:szCs w:val="24"/>
              </w:rPr>
            </w:pPr>
            <w:r w:rsidRPr="00464C94">
              <w:rPr>
                <w:rFonts w:eastAsia="標楷體"/>
                <w:color w:val="auto"/>
                <w:sz w:val="24"/>
                <w:szCs w:val="24"/>
              </w:rPr>
              <w:t>2.</w:t>
            </w:r>
            <w:r w:rsidRPr="00464C94">
              <w:rPr>
                <w:rFonts w:eastAsia="標楷體"/>
                <w:color w:val="auto"/>
                <w:sz w:val="24"/>
                <w:szCs w:val="24"/>
              </w:rPr>
              <w:t>石墨</w:t>
            </w:r>
          </w:p>
          <w:p w14:paraId="5C9C87B7" w14:textId="77777777" w:rsidR="00A77979" w:rsidRPr="00464C94" w:rsidRDefault="003E5EDE" w:rsidP="00464C94">
            <w:pPr>
              <w:pStyle w:val="Textbody"/>
              <w:snapToGrid w:val="0"/>
              <w:ind w:left="92" w:hanging="7"/>
              <w:rPr>
                <w:rFonts w:ascii="標楷體" w:eastAsia="標楷體" w:hAnsi="標楷體" w:cs="標楷體"/>
                <w:color w:val="auto"/>
                <w:sz w:val="24"/>
                <w:szCs w:val="24"/>
              </w:rPr>
            </w:pPr>
            <w:r w:rsidRPr="00464C94">
              <w:rPr>
                <w:rFonts w:eastAsia="標楷體"/>
                <w:color w:val="auto"/>
                <w:sz w:val="24"/>
                <w:szCs w:val="24"/>
              </w:rPr>
              <w:t>3.</w:t>
            </w:r>
            <w:r w:rsidRPr="00464C94">
              <w:rPr>
                <w:rFonts w:eastAsia="標楷體"/>
                <w:color w:val="auto"/>
                <w:sz w:val="24"/>
                <w:szCs w:val="24"/>
              </w:rPr>
              <w:t>石英</w:t>
            </w:r>
          </w:p>
          <w:p w14:paraId="7C0F5357" w14:textId="77777777" w:rsidR="00A77979" w:rsidRPr="00464C94" w:rsidRDefault="003E5EDE" w:rsidP="00464C94">
            <w:pPr>
              <w:pStyle w:val="Textbody"/>
              <w:snapToGrid w:val="0"/>
              <w:ind w:left="92" w:hanging="7"/>
              <w:rPr>
                <w:rFonts w:ascii="標楷體" w:eastAsia="標楷體" w:hAnsi="標楷體" w:cs="標楷體"/>
                <w:color w:val="auto"/>
                <w:sz w:val="24"/>
                <w:szCs w:val="24"/>
              </w:rPr>
            </w:pPr>
            <w:r w:rsidRPr="00464C94">
              <w:rPr>
                <w:rFonts w:eastAsia="標楷體"/>
                <w:color w:val="auto"/>
                <w:sz w:val="24"/>
                <w:szCs w:val="24"/>
              </w:rPr>
              <w:t>4.</w:t>
            </w:r>
            <w:r w:rsidRPr="00464C94">
              <w:rPr>
                <w:rFonts w:eastAsia="標楷體"/>
                <w:color w:val="auto"/>
                <w:sz w:val="24"/>
                <w:szCs w:val="24"/>
              </w:rPr>
              <w:t>壹圓硬幣</w:t>
            </w:r>
          </w:p>
          <w:p w14:paraId="72FD24F7" w14:textId="77777777" w:rsidR="00A77979" w:rsidRPr="00464C94" w:rsidRDefault="003E5EDE" w:rsidP="00464C94">
            <w:pPr>
              <w:pStyle w:val="Textbody"/>
              <w:snapToGrid w:val="0"/>
              <w:ind w:left="92" w:hanging="7"/>
              <w:rPr>
                <w:rFonts w:ascii="標楷體" w:eastAsia="標楷體" w:hAnsi="標楷體" w:cs="標楷體"/>
                <w:color w:val="auto"/>
                <w:sz w:val="24"/>
                <w:szCs w:val="24"/>
              </w:rPr>
            </w:pPr>
            <w:r w:rsidRPr="00464C94">
              <w:rPr>
                <w:rFonts w:eastAsia="標楷體"/>
                <w:color w:val="auto"/>
                <w:sz w:val="24"/>
                <w:szCs w:val="24"/>
              </w:rPr>
              <w:t>5.</w:t>
            </w:r>
            <w:r w:rsidRPr="00464C94">
              <w:rPr>
                <w:rFonts w:eastAsia="標楷體"/>
                <w:color w:val="auto"/>
                <w:sz w:val="24"/>
                <w:szCs w:val="24"/>
              </w:rPr>
              <w:t>礦物與生活用品、採礦礦區、礦坑的圖片或影片</w:t>
            </w:r>
          </w:p>
          <w:p w14:paraId="74801B60" w14:textId="77777777" w:rsidR="00A77979" w:rsidRPr="00AB1E0F" w:rsidRDefault="003E5EDE" w:rsidP="00464C94">
            <w:pPr>
              <w:pStyle w:val="Textbody"/>
              <w:snapToGrid w:val="0"/>
              <w:ind w:left="92" w:hanging="7"/>
              <w:rPr>
                <w:rFonts w:ascii="標楷體" w:eastAsia="標楷體" w:hAnsi="標楷體" w:cs="標楷體"/>
                <w:color w:val="auto"/>
                <w:sz w:val="24"/>
                <w:szCs w:val="24"/>
              </w:rPr>
            </w:pPr>
            <w:r w:rsidRPr="00464C94">
              <w:rPr>
                <w:rFonts w:eastAsia="標楷體"/>
                <w:color w:val="auto"/>
                <w:sz w:val="24"/>
                <w:szCs w:val="24"/>
              </w:rPr>
              <w:t>6.</w:t>
            </w:r>
            <w:r w:rsidRPr="00464C94">
              <w:rPr>
                <w:rFonts w:eastAsia="標楷體"/>
                <w:color w:val="auto"/>
                <w:sz w:val="24"/>
                <w:szCs w:val="24"/>
              </w:rPr>
              <w:t>教學媒體</w:t>
            </w:r>
          </w:p>
          <w:p w14:paraId="71A7379F"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370DB171"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235D1E6F"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46654EC2"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378B386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7300802A"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lastRenderedPageBreak/>
              <w:t>4.</w:t>
            </w:r>
            <w:r w:rsidRPr="004B1A5A">
              <w:rPr>
                <w:rFonts w:eastAsia="標楷體"/>
                <w:color w:val="auto"/>
                <w:sz w:val="24"/>
                <w:szCs w:val="24"/>
              </w:rPr>
              <w:t>資料蒐集</w:t>
            </w:r>
          </w:p>
          <w:p w14:paraId="7541D1E7"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1E747D"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lastRenderedPageBreak/>
              <w:t>課堂問答</w:t>
            </w:r>
          </w:p>
          <w:p w14:paraId="2067DD11"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4B98A02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3945D7B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477204AA"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7C29BE87"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7F39E6" w14:textId="77777777" w:rsidR="00403125" w:rsidRDefault="003E5EDE">
            <w:pPr>
              <w:pStyle w:val="Textbody"/>
              <w:autoSpaceDE w:val="0"/>
              <w:snapToGrid w:val="0"/>
              <w:rPr>
                <w:color w:val="auto"/>
              </w:rPr>
            </w:pPr>
            <w:r>
              <w:rPr>
                <w:rFonts w:eastAsia="標楷體"/>
                <w:color w:val="auto"/>
                <w:sz w:val="24"/>
                <w:szCs w:val="24"/>
              </w:rPr>
              <w:t>【性別平等教育】</w:t>
            </w:r>
          </w:p>
          <w:p w14:paraId="73DD2C4E"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7868E4">
              <w:rPr>
                <w:rFonts w:eastAsia="標楷體"/>
                <w:color w:val="auto"/>
                <w:sz w:val="24"/>
                <w:szCs w:val="24"/>
              </w:rPr>
              <w:t>覺察性別角色的刻板印象，了解家庭、學校與職業的分工，不應受性別的限制。</w:t>
            </w:r>
          </w:p>
          <w:p w14:paraId="06F9A0EE" w14:textId="77777777" w:rsidR="00403125" w:rsidRDefault="003E5EDE">
            <w:pPr>
              <w:pStyle w:val="Textbody"/>
              <w:autoSpaceDE w:val="0"/>
              <w:snapToGrid w:val="0"/>
              <w:rPr>
                <w:color w:val="auto"/>
              </w:rPr>
            </w:pPr>
            <w:r>
              <w:rPr>
                <w:rFonts w:eastAsia="標楷體"/>
                <w:color w:val="auto"/>
                <w:sz w:val="24"/>
                <w:szCs w:val="24"/>
              </w:rPr>
              <w:t>【環境教育】</w:t>
            </w:r>
          </w:p>
          <w:p w14:paraId="319F6FDA"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 </w:t>
            </w:r>
            <w:r w:rsidRPr="007868E4">
              <w:rPr>
                <w:rFonts w:eastAsia="標楷體"/>
                <w:color w:val="auto"/>
                <w:sz w:val="24"/>
                <w:szCs w:val="24"/>
              </w:rPr>
              <w:t>參與戶外學習與自然體驗，覺知自然環境的美、</w:t>
            </w:r>
            <w:r w:rsidRPr="007868E4">
              <w:rPr>
                <w:rFonts w:eastAsia="標楷體"/>
                <w:color w:val="auto"/>
                <w:sz w:val="24"/>
                <w:szCs w:val="24"/>
              </w:rPr>
              <w:lastRenderedPageBreak/>
              <w:t>平衡、與完整性。</w:t>
            </w:r>
          </w:p>
          <w:p w14:paraId="4C92CA2C"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7868E4">
              <w:rPr>
                <w:rFonts w:eastAsia="標楷體"/>
                <w:color w:val="auto"/>
                <w:sz w:val="24"/>
                <w:szCs w:val="24"/>
              </w:rPr>
              <w:t>了解人與自然和諧共生，進而保護重要棲地。</w:t>
            </w:r>
          </w:p>
          <w:p w14:paraId="3662DADE"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7868E4">
              <w:rPr>
                <w:rFonts w:eastAsia="標楷體"/>
                <w:color w:val="auto"/>
                <w:sz w:val="24"/>
                <w:szCs w:val="24"/>
              </w:rPr>
              <w:t>覺知經濟發展與工業發展對環境的衝擊。</w:t>
            </w:r>
          </w:p>
          <w:p w14:paraId="09734B2C"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E12 </w:t>
            </w:r>
            <w:r w:rsidRPr="007868E4">
              <w:rPr>
                <w:rFonts w:eastAsia="標楷體"/>
                <w:color w:val="auto"/>
                <w:sz w:val="24"/>
                <w:szCs w:val="24"/>
              </w:rPr>
              <w:t>養成對災害的警覺心及敏感度，對災害有基本的了解，並能避免災害的發生。</w:t>
            </w:r>
          </w:p>
          <w:p w14:paraId="27178644"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7868E4">
              <w:rPr>
                <w:rFonts w:eastAsia="標楷體"/>
                <w:color w:val="auto"/>
                <w:sz w:val="24"/>
                <w:szCs w:val="24"/>
              </w:rPr>
              <w:t>覺知人類生存與發展需要利用能源及資源，學習在生活中直接利用自然能源或自然形式的物質。</w:t>
            </w:r>
          </w:p>
          <w:p w14:paraId="4C86A9C8" w14:textId="77777777" w:rsidR="00403125" w:rsidRDefault="003E5EDE">
            <w:pPr>
              <w:pStyle w:val="Textbody"/>
              <w:autoSpaceDE w:val="0"/>
              <w:snapToGrid w:val="0"/>
              <w:rPr>
                <w:color w:val="auto"/>
              </w:rPr>
            </w:pPr>
            <w:r>
              <w:rPr>
                <w:rFonts w:eastAsia="標楷體"/>
                <w:color w:val="auto"/>
                <w:sz w:val="24"/>
                <w:szCs w:val="24"/>
              </w:rPr>
              <w:t>【海洋教育】</w:t>
            </w:r>
          </w:p>
          <w:p w14:paraId="652C37A5" w14:textId="77777777" w:rsidR="00403125" w:rsidRDefault="003E5EDE">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E10 </w:t>
            </w:r>
            <w:r w:rsidRPr="007868E4">
              <w:rPr>
                <w:rFonts w:eastAsia="標楷體"/>
                <w:color w:val="auto"/>
                <w:sz w:val="24"/>
                <w:szCs w:val="24"/>
              </w:rPr>
              <w:t>認識水與海洋的特性及其與生活的應用。</w:t>
            </w:r>
          </w:p>
          <w:p w14:paraId="6C5F948C" w14:textId="77777777" w:rsidR="00403125" w:rsidRDefault="003E5EDE">
            <w:pPr>
              <w:pStyle w:val="Textbody"/>
              <w:autoSpaceDE w:val="0"/>
              <w:snapToGrid w:val="0"/>
              <w:rPr>
                <w:color w:val="auto"/>
              </w:rPr>
            </w:pPr>
            <w:r>
              <w:rPr>
                <w:rFonts w:eastAsia="標楷體"/>
                <w:color w:val="auto"/>
                <w:sz w:val="24"/>
                <w:szCs w:val="24"/>
              </w:rPr>
              <w:lastRenderedPageBreak/>
              <w:t>【科技教育】</w:t>
            </w:r>
          </w:p>
          <w:p w14:paraId="29D2B65F"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7868E4">
              <w:rPr>
                <w:rFonts w:eastAsia="標楷體"/>
                <w:color w:val="auto"/>
                <w:sz w:val="24"/>
                <w:szCs w:val="24"/>
              </w:rPr>
              <w:t>具備與他人團隊合作的能力。</w:t>
            </w:r>
          </w:p>
          <w:p w14:paraId="13AB2990" w14:textId="77777777" w:rsidR="00403125" w:rsidRDefault="003E5EDE">
            <w:pPr>
              <w:pStyle w:val="Textbody"/>
              <w:autoSpaceDE w:val="0"/>
              <w:snapToGrid w:val="0"/>
              <w:rPr>
                <w:color w:val="auto"/>
              </w:rPr>
            </w:pPr>
            <w:r>
              <w:rPr>
                <w:rFonts w:eastAsia="標楷體"/>
                <w:color w:val="auto"/>
                <w:sz w:val="24"/>
                <w:szCs w:val="24"/>
              </w:rPr>
              <w:t>【安全教育】</w:t>
            </w:r>
          </w:p>
          <w:p w14:paraId="286644FE"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7868E4">
              <w:rPr>
                <w:rFonts w:eastAsia="標楷體"/>
                <w:color w:val="auto"/>
                <w:sz w:val="24"/>
                <w:szCs w:val="24"/>
              </w:rPr>
              <w:t>了解安全教育。</w:t>
            </w:r>
          </w:p>
          <w:p w14:paraId="76718948"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7868E4">
              <w:rPr>
                <w:rFonts w:eastAsia="標楷體"/>
                <w:color w:val="auto"/>
                <w:sz w:val="24"/>
                <w:szCs w:val="24"/>
              </w:rPr>
              <w:t>探討日常生活應該注意的安全。</w:t>
            </w:r>
          </w:p>
          <w:p w14:paraId="7CAC7428" w14:textId="77777777" w:rsidR="00403125" w:rsidRDefault="003E5EDE">
            <w:pPr>
              <w:pStyle w:val="Textbody"/>
              <w:autoSpaceDE w:val="0"/>
              <w:snapToGrid w:val="0"/>
              <w:rPr>
                <w:color w:val="auto"/>
              </w:rPr>
            </w:pPr>
            <w:r>
              <w:rPr>
                <w:rFonts w:eastAsia="標楷體"/>
                <w:color w:val="auto"/>
                <w:sz w:val="24"/>
                <w:szCs w:val="24"/>
              </w:rPr>
              <w:t>【防災教育】</w:t>
            </w:r>
          </w:p>
          <w:p w14:paraId="7EF11D09"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E1 </w:t>
            </w:r>
            <w:r w:rsidRPr="007868E4">
              <w:rPr>
                <w:rFonts w:eastAsia="標楷體"/>
                <w:color w:val="auto"/>
                <w:sz w:val="24"/>
                <w:szCs w:val="24"/>
              </w:rPr>
              <w:t>災害的種類包含洪水、颱風、土石流、乾旱</w:t>
            </w:r>
            <w:r w:rsidRPr="007868E4">
              <w:rPr>
                <w:rFonts w:eastAsia="標楷體"/>
                <w:color w:val="auto"/>
                <w:sz w:val="24"/>
                <w:szCs w:val="24"/>
              </w:rPr>
              <w:t>⋯⋯</w:t>
            </w:r>
            <w:r w:rsidRPr="007868E4">
              <w:rPr>
                <w:rFonts w:eastAsia="標楷體"/>
                <w:color w:val="auto"/>
                <w:sz w:val="24"/>
                <w:szCs w:val="24"/>
              </w:rPr>
              <w:t>。</w:t>
            </w:r>
          </w:p>
          <w:p w14:paraId="02F3E1E0"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7868E4">
              <w:rPr>
                <w:rFonts w:eastAsia="標楷體"/>
                <w:color w:val="auto"/>
                <w:sz w:val="24"/>
                <w:szCs w:val="24"/>
              </w:rPr>
              <w:t>臺灣地理位置、地質狀況、與生態環境與災害緊密相關。</w:t>
            </w:r>
          </w:p>
          <w:p w14:paraId="612D0EBD"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E5 </w:t>
            </w:r>
            <w:r w:rsidRPr="007868E4">
              <w:rPr>
                <w:rFonts w:eastAsia="標楷體"/>
                <w:color w:val="auto"/>
                <w:sz w:val="24"/>
                <w:szCs w:val="24"/>
              </w:rPr>
              <w:t>不同災害發生時的適當避難行為。</w:t>
            </w:r>
          </w:p>
          <w:p w14:paraId="189B43A1" w14:textId="77777777" w:rsidR="00403125" w:rsidRDefault="003E5EDE">
            <w:pPr>
              <w:pStyle w:val="Textbody"/>
              <w:autoSpaceDE w:val="0"/>
              <w:snapToGrid w:val="0"/>
              <w:rPr>
                <w:color w:val="auto"/>
              </w:rPr>
            </w:pPr>
            <w:r>
              <w:rPr>
                <w:rFonts w:eastAsia="標楷體"/>
                <w:color w:val="auto"/>
                <w:sz w:val="24"/>
                <w:szCs w:val="24"/>
              </w:rPr>
              <w:t>【閱讀素養教育】</w:t>
            </w:r>
          </w:p>
          <w:p w14:paraId="177E2F3D"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7868E4">
              <w:rPr>
                <w:rFonts w:eastAsia="標楷體"/>
                <w:color w:val="auto"/>
                <w:sz w:val="24"/>
                <w:szCs w:val="24"/>
              </w:rPr>
              <w:t>認識一般生活情境中需要使用的，以及學習學科</w:t>
            </w:r>
            <w:r w:rsidRPr="007868E4">
              <w:rPr>
                <w:rFonts w:eastAsia="標楷體"/>
                <w:color w:val="auto"/>
                <w:sz w:val="24"/>
                <w:szCs w:val="24"/>
              </w:rPr>
              <w:lastRenderedPageBreak/>
              <w:t>基礎知識所應具備的字詞彙。</w:t>
            </w:r>
          </w:p>
          <w:p w14:paraId="5EE6F00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7868E4">
              <w:rPr>
                <w:rFonts w:eastAsia="標楷體"/>
                <w:color w:val="auto"/>
                <w:sz w:val="24"/>
                <w:szCs w:val="24"/>
              </w:rPr>
              <w:t>中高年級後需發展長篇文本的閱讀理解能力。</w:t>
            </w:r>
          </w:p>
          <w:p w14:paraId="5C933793"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E5 </w:t>
            </w:r>
            <w:r w:rsidRPr="007868E4">
              <w:rPr>
                <w:rFonts w:eastAsia="標楷體"/>
                <w:color w:val="auto"/>
                <w:sz w:val="24"/>
                <w:szCs w:val="24"/>
              </w:rPr>
              <w:t>發展檢索資訊、獲得資訊、整合資訊的數位閱讀能力。</w:t>
            </w:r>
          </w:p>
          <w:p w14:paraId="16C7E5FC"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7868E4">
              <w:rPr>
                <w:rFonts w:eastAsia="標楷體"/>
                <w:color w:val="auto"/>
                <w:sz w:val="24"/>
                <w:szCs w:val="24"/>
              </w:rPr>
              <w:t>培養喜愛閱讀的態度。</w:t>
            </w:r>
          </w:p>
          <w:p w14:paraId="0DCEB763" w14:textId="77777777" w:rsidR="00403125" w:rsidRDefault="003E5EDE">
            <w:pPr>
              <w:pStyle w:val="Textbody"/>
              <w:autoSpaceDE w:val="0"/>
              <w:snapToGrid w:val="0"/>
              <w:rPr>
                <w:color w:val="auto"/>
              </w:rPr>
            </w:pPr>
            <w:r>
              <w:rPr>
                <w:rFonts w:eastAsia="標楷體"/>
                <w:color w:val="auto"/>
                <w:sz w:val="24"/>
                <w:szCs w:val="24"/>
              </w:rPr>
              <w:t>【戶外教育】</w:t>
            </w:r>
          </w:p>
          <w:p w14:paraId="4E5E0557"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7868E4">
              <w:rPr>
                <w:rFonts w:eastAsia="標楷體"/>
                <w:color w:val="auto"/>
                <w:sz w:val="24"/>
                <w:szCs w:val="24"/>
              </w:rPr>
              <w:t>善用教室外、戶外及校外教學，認識生活環境（自然或人為）。</w:t>
            </w:r>
          </w:p>
          <w:p w14:paraId="07FFB32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7868E4">
              <w:rPr>
                <w:rFonts w:eastAsia="標楷體"/>
                <w:color w:val="auto"/>
                <w:sz w:val="24"/>
                <w:szCs w:val="24"/>
              </w:rPr>
              <w:t>豐富自身與環境的互動經驗，培養對生活環境的覺知與敏感，體驗與珍惜環境的好。</w:t>
            </w:r>
          </w:p>
          <w:p w14:paraId="77896D48"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7868E4">
              <w:rPr>
                <w:rFonts w:eastAsia="標楷體"/>
                <w:color w:val="auto"/>
                <w:sz w:val="24"/>
                <w:szCs w:val="24"/>
              </w:rPr>
              <w:t>善用五</w:t>
            </w:r>
            <w:r w:rsidRPr="007868E4">
              <w:rPr>
                <w:rFonts w:eastAsia="標楷體"/>
                <w:color w:val="auto"/>
                <w:sz w:val="24"/>
                <w:szCs w:val="24"/>
              </w:rPr>
              <w:lastRenderedPageBreak/>
              <w:t>官的感知，培養眼、耳、鼻、舌、觸覺及心靈對環境感受的能力。</w:t>
            </w:r>
          </w:p>
          <w:p w14:paraId="6E325C3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7868E4">
              <w:rPr>
                <w:rFonts w:eastAsia="標楷體"/>
                <w:color w:val="auto"/>
                <w:sz w:val="24"/>
                <w:szCs w:val="24"/>
              </w:rPr>
              <w:t>覺知自身的生活方式會對自然環境產生影響與衝擊。</w:t>
            </w:r>
          </w:p>
          <w:p w14:paraId="1D097E62" w14:textId="77777777" w:rsidR="00403125" w:rsidRDefault="003E5EDE">
            <w:pPr>
              <w:pStyle w:val="Textbody"/>
              <w:autoSpaceDE w:val="0"/>
              <w:snapToGrid w:val="0"/>
              <w:rPr>
                <w:color w:val="auto"/>
              </w:rPr>
            </w:pPr>
            <w:r>
              <w:rPr>
                <w:rFonts w:eastAsia="標楷體"/>
                <w:color w:val="auto"/>
                <w:sz w:val="24"/>
                <w:szCs w:val="24"/>
              </w:rPr>
              <w:t>【國際教育】</w:t>
            </w:r>
          </w:p>
          <w:p w14:paraId="10423093" w14:textId="77777777" w:rsidR="00403125" w:rsidRDefault="003E5EDE">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7868E4">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64E2901"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0F87EEA6"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6CDAFD44"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283304ED"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4850CF3D"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F881EC9"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70AE40"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第八週</w:t>
            </w:r>
          </w:p>
          <w:p w14:paraId="35D98DFD"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3/30-4/03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28FA59" w14:textId="77777777" w:rsidR="00403125" w:rsidRDefault="003E5EDE">
            <w:pPr>
              <w:pStyle w:val="Default"/>
              <w:snapToGrid w:val="0"/>
              <w:rPr>
                <w:color w:val="auto"/>
              </w:rPr>
            </w:pPr>
            <w:r>
              <w:rPr>
                <w:rFonts w:ascii="Times New Roman" w:hAnsi="Times New Roman" w:cs="Times New Roman"/>
                <w:color w:val="auto"/>
              </w:rPr>
              <w:t xml:space="preserve">pe-Ⅲ-2 </w:t>
            </w:r>
            <w:r w:rsidRPr="007868E4">
              <w:rPr>
                <w:rFonts w:ascii="Times New Roman" w:hAnsi="Times New Roman" w:cs="Times New Roman"/>
                <w:color w:val="auto"/>
              </w:rPr>
              <w:t>能正確安全操作適合學習階段的物品、器材儀器、科技設備及資源。能進行客觀的質性觀察或數值量測並詳實記錄。</w:t>
            </w:r>
          </w:p>
          <w:p w14:paraId="1D192790" w14:textId="77777777" w:rsidR="00403125" w:rsidRDefault="003E5EDE">
            <w:pPr>
              <w:pStyle w:val="Default"/>
              <w:snapToGrid w:val="0"/>
              <w:rPr>
                <w:color w:val="auto"/>
              </w:rPr>
            </w:pPr>
            <w:r>
              <w:rPr>
                <w:rFonts w:ascii="Times New Roman" w:hAnsi="Times New Roman" w:cs="Times New Roman"/>
                <w:color w:val="auto"/>
              </w:rPr>
              <w:t xml:space="preserve">pa-Ⅲ-2 </w:t>
            </w:r>
            <w:r w:rsidRPr="007868E4">
              <w:rPr>
                <w:rFonts w:ascii="Times New Roman" w:hAnsi="Times New Roman" w:cs="Times New Roman"/>
                <w:color w:val="auto"/>
              </w:rPr>
              <w:t>能從（所得的）資訊或數據，形成解釋、發現新知、獲知因</w:t>
            </w:r>
            <w:r w:rsidRPr="007868E4">
              <w:rPr>
                <w:rFonts w:ascii="Times New Roman" w:hAnsi="Times New Roman" w:cs="Times New Roman"/>
                <w:color w:val="auto"/>
              </w:rPr>
              <w:lastRenderedPageBreak/>
              <w:t>果關係、解決問題、或是發現新的問題。並能將自己的探究結果和他人的結果（例如：來自同學）比較對照，檢查相近探究是否有相近的結果。</w:t>
            </w:r>
          </w:p>
          <w:p w14:paraId="690F8345" w14:textId="77777777" w:rsidR="00403125" w:rsidRDefault="003E5EDE">
            <w:pPr>
              <w:pStyle w:val="Default"/>
              <w:snapToGrid w:val="0"/>
              <w:rPr>
                <w:color w:val="auto"/>
              </w:rPr>
            </w:pPr>
            <w:r>
              <w:rPr>
                <w:rFonts w:ascii="Times New Roman" w:hAnsi="Times New Roman" w:cs="Times New Roman"/>
                <w:color w:val="auto"/>
              </w:rPr>
              <w:t xml:space="preserve">ai-Ⅲ-1 </w:t>
            </w:r>
            <w:r w:rsidRPr="007868E4">
              <w:rPr>
                <w:rFonts w:ascii="Times New Roman" w:hAnsi="Times New Roman" w:cs="Times New Roman"/>
                <w:color w:val="auto"/>
              </w:rPr>
              <w:t>透過科學探索了解現象發生的原因或機制，滿足好奇心。</w:t>
            </w:r>
          </w:p>
          <w:p w14:paraId="132BE49B" w14:textId="77777777" w:rsidR="00403125" w:rsidRDefault="003E5EDE">
            <w:pPr>
              <w:pStyle w:val="Default"/>
              <w:snapToGrid w:val="0"/>
              <w:rPr>
                <w:color w:val="auto"/>
              </w:rPr>
            </w:pPr>
            <w:r>
              <w:rPr>
                <w:rFonts w:ascii="Times New Roman" w:hAnsi="Times New Roman" w:cs="Times New Roman"/>
                <w:color w:val="auto"/>
              </w:rPr>
              <w:t xml:space="preserve">ai-Ⅲ-3 </w:t>
            </w:r>
            <w:r w:rsidRPr="007868E4">
              <w:rPr>
                <w:rFonts w:ascii="Times New Roman" w:hAnsi="Times New Roman" w:cs="Times New Roman"/>
                <w:color w:val="auto"/>
              </w:rPr>
              <w:t>參與合作學習並與同儕有良好的互動經驗，享受學習科學的樂趣。</w:t>
            </w:r>
          </w:p>
          <w:p w14:paraId="15EDCF6D" w14:textId="77777777" w:rsidR="00403125" w:rsidRDefault="003E5EDE">
            <w:pPr>
              <w:pStyle w:val="Default"/>
              <w:snapToGrid w:val="0"/>
              <w:rPr>
                <w:color w:val="auto"/>
              </w:rPr>
            </w:pPr>
            <w:r>
              <w:rPr>
                <w:rFonts w:ascii="Times New Roman" w:hAnsi="Times New Roman" w:cs="Times New Roman"/>
                <w:color w:val="auto"/>
              </w:rPr>
              <w:t xml:space="preserve">ah-Ⅲ-1 </w:t>
            </w:r>
            <w:r w:rsidRPr="007868E4">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F3B3627" w14:textId="77777777" w:rsidR="00403125" w:rsidRDefault="003E5EDE">
            <w:pPr>
              <w:pStyle w:val="Textbody"/>
              <w:snapToGrid w:val="0"/>
              <w:rPr>
                <w:color w:val="auto"/>
              </w:rPr>
            </w:pPr>
            <w:r>
              <w:rPr>
                <w:rFonts w:eastAsia="標楷體"/>
                <w:color w:val="auto"/>
                <w:sz w:val="24"/>
                <w:szCs w:val="24"/>
              </w:rPr>
              <w:lastRenderedPageBreak/>
              <w:t xml:space="preserve">INd-Ⅲ-8 </w:t>
            </w:r>
            <w:r w:rsidRPr="007868E4">
              <w:rPr>
                <w:rFonts w:eastAsia="標楷體"/>
                <w:color w:val="auto"/>
                <w:sz w:val="24"/>
                <w:szCs w:val="24"/>
              </w:rPr>
              <w:t>土壤是由岩石風化成的碎屑及生物遺骸所組成。化石是地層中古代生物的遺骸。</w:t>
            </w:r>
          </w:p>
          <w:p w14:paraId="7D9960CA" w14:textId="77777777" w:rsidR="00403125" w:rsidRDefault="003E5EDE">
            <w:pPr>
              <w:pStyle w:val="Textbody"/>
              <w:snapToGrid w:val="0"/>
              <w:rPr>
                <w:color w:val="auto"/>
              </w:rPr>
            </w:pPr>
            <w:r>
              <w:rPr>
                <w:rFonts w:eastAsia="標楷體"/>
                <w:color w:val="auto"/>
                <w:sz w:val="24"/>
                <w:szCs w:val="24"/>
              </w:rPr>
              <w:t xml:space="preserve">INd-Ⅲ-9 </w:t>
            </w:r>
            <w:r w:rsidRPr="007868E4">
              <w:rPr>
                <w:rFonts w:eastAsia="標楷體"/>
                <w:color w:val="auto"/>
                <w:sz w:val="24"/>
                <w:szCs w:val="24"/>
              </w:rPr>
              <w:t>流水、風和波浪對砂石和土壤產生侵蝕、風化、搬運及堆積等作用，河流是改變地表最重要的力</w:t>
            </w:r>
            <w:r w:rsidRPr="007868E4">
              <w:rPr>
                <w:rFonts w:eastAsia="標楷體"/>
                <w:color w:val="auto"/>
                <w:sz w:val="24"/>
                <w:szCs w:val="24"/>
              </w:rPr>
              <w:lastRenderedPageBreak/>
              <w:t>量。</w:t>
            </w:r>
          </w:p>
          <w:p w14:paraId="0023116F" w14:textId="77777777" w:rsidR="00403125" w:rsidRDefault="003E5EDE">
            <w:pPr>
              <w:pStyle w:val="Textbody"/>
              <w:snapToGrid w:val="0"/>
              <w:rPr>
                <w:color w:val="auto"/>
              </w:rPr>
            </w:pPr>
            <w:r>
              <w:rPr>
                <w:rFonts w:eastAsia="標楷體"/>
                <w:color w:val="auto"/>
                <w:sz w:val="24"/>
                <w:szCs w:val="24"/>
              </w:rPr>
              <w:t xml:space="preserve">INd-Ⅲ-10 </w:t>
            </w:r>
            <w:r w:rsidRPr="007868E4">
              <w:rPr>
                <w:rFonts w:eastAsia="標楷體"/>
                <w:color w:val="auto"/>
                <w:sz w:val="24"/>
                <w:szCs w:val="24"/>
              </w:rPr>
              <w:t>流水及生物活動，對地表的改變會產生不同的影響。</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60801A"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lastRenderedPageBreak/>
              <w:t>第二單元大地的</w:t>
            </w:r>
            <w:r>
              <w:rPr>
                <w:rFonts w:eastAsia="標楷體"/>
                <w:color w:val="auto"/>
                <w:sz w:val="24"/>
                <w:szCs w:val="24"/>
              </w:rPr>
              <w:t>奧祕</w:t>
            </w:r>
          </w:p>
          <w:p w14:paraId="7D1F48CC"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活動二大地如何變動</w:t>
            </w:r>
          </w:p>
          <w:p w14:paraId="3438C327"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【活動</w:t>
            </w:r>
            <w:r w:rsidRPr="002171CD">
              <w:rPr>
                <w:rFonts w:eastAsia="標楷體"/>
                <w:color w:val="auto"/>
                <w:sz w:val="24"/>
                <w:szCs w:val="24"/>
              </w:rPr>
              <w:t>2-1</w:t>
            </w:r>
            <w:r w:rsidRPr="002171CD">
              <w:rPr>
                <w:rFonts w:eastAsia="標楷體"/>
                <w:color w:val="auto"/>
                <w:sz w:val="24"/>
                <w:szCs w:val="24"/>
              </w:rPr>
              <w:t>】風化與土壤</w:t>
            </w:r>
          </w:p>
          <w:p w14:paraId="00A3918E"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1.</w:t>
            </w:r>
            <w:r w:rsidRPr="002171CD">
              <w:rPr>
                <w:rFonts w:eastAsia="標楷體"/>
                <w:color w:val="auto"/>
                <w:sz w:val="24"/>
                <w:szCs w:val="24"/>
              </w:rPr>
              <w:t>教師引導學生觀察課本的圖片，察覺地表環境的岩石經常看起來破碎、有裂痕，還會崩落，說明岩石長期受到風吹、日晒、雨淋、氣溫變化和生物活動等影響，質地變脆弱，變得容易碎裂的現象稱為風化作用。</w:t>
            </w:r>
          </w:p>
          <w:p w14:paraId="1E1394A8"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3.</w:t>
            </w:r>
            <w:r w:rsidRPr="002171CD">
              <w:rPr>
                <w:rFonts w:eastAsia="標楷體"/>
                <w:color w:val="auto"/>
                <w:sz w:val="24"/>
                <w:szCs w:val="24"/>
              </w:rPr>
              <w:t>教師說明受到風化作用的岩石，質地變得脆弱，如果持續下去，岩石可能會變成較小的碎屑、礫石、泥沙、</w:t>
            </w:r>
            <w:r w:rsidRPr="002171CD">
              <w:rPr>
                <w:rFonts w:eastAsia="標楷體"/>
                <w:color w:val="auto"/>
                <w:sz w:val="24"/>
                <w:szCs w:val="24"/>
              </w:rPr>
              <w:lastRenderedPageBreak/>
              <w:t>土</w:t>
            </w:r>
            <w:r w:rsidRPr="002171CD">
              <w:rPr>
                <w:rFonts w:eastAsia="標楷體"/>
                <w:color w:val="auto"/>
                <w:sz w:val="24"/>
                <w:szCs w:val="24"/>
              </w:rPr>
              <w:t>壤。</w:t>
            </w:r>
          </w:p>
          <w:p w14:paraId="703AC0FA"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4.</w:t>
            </w:r>
            <w:r w:rsidRPr="002171CD">
              <w:rPr>
                <w:rFonts w:eastAsia="標楷體"/>
                <w:color w:val="auto"/>
                <w:sz w:val="24"/>
                <w:szCs w:val="24"/>
              </w:rPr>
              <w:t>教師引導學生觀察土壤，教師可帶學生到校園花圃、走廊花臺等地挖掘土壤回來觀察（可在校園中觀察也可以挖回教室觀察）。利用篩網過篩，將顆粒較大的礫石或枯枝落葉留在網上；掉落塑膠盤中，顆粒較小的泥沙和土壤可利用放大鏡觀察，也可請學生用手指搓揉。</w:t>
            </w:r>
          </w:p>
          <w:p w14:paraId="190A3B42"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5.</w:t>
            </w:r>
            <w:r w:rsidRPr="002171CD">
              <w:rPr>
                <w:rFonts w:eastAsia="標楷體"/>
                <w:color w:val="auto"/>
                <w:sz w:val="24"/>
                <w:szCs w:val="24"/>
              </w:rPr>
              <w:t>教師請學生發表觀察土壤的發現，例如</w:t>
            </w:r>
            <w:r w:rsidRPr="002171CD">
              <w:rPr>
                <w:rFonts w:eastAsia="標楷體"/>
                <w:color w:val="auto"/>
                <w:sz w:val="24"/>
                <w:szCs w:val="24"/>
              </w:rPr>
              <w:t>(1)</w:t>
            </w:r>
            <w:r w:rsidRPr="002171CD">
              <w:rPr>
                <w:rFonts w:eastAsia="標楷體"/>
                <w:color w:val="auto"/>
                <w:sz w:val="24"/>
                <w:szCs w:val="24"/>
              </w:rPr>
              <w:t>有小碎石、有砂土、有泥土。</w:t>
            </w:r>
            <w:r w:rsidRPr="002171CD">
              <w:rPr>
                <w:rFonts w:eastAsia="標楷體"/>
                <w:color w:val="auto"/>
                <w:sz w:val="24"/>
                <w:szCs w:val="24"/>
              </w:rPr>
              <w:t>(2)</w:t>
            </w:r>
            <w:r w:rsidRPr="002171CD">
              <w:rPr>
                <w:rFonts w:eastAsia="標楷體"/>
                <w:color w:val="auto"/>
                <w:sz w:val="24"/>
                <w:szCs w:val="24"/>
              </w:rPr>
              <w:t>有枯枝落葉。</w:t>
            </w:r>
            <w:r w:rsidRPr="002171CD">
              <w:rPr>
                <w:rFonts w:eastAsia="標楷體"/>
                <w:color w:val="auto"/>
                <w:sz w:val="24"/>
                <w:szCs w:val="24"/>
              </w:rPr>
              <w:t>(3)</w:t>
            </w:r>
            <w:r w:rsidRPr="002171CD">
              <w:rPr>
                <w:rFonts w:eastAsia="標楷體"/>
                <w:color w:val="auto"/>
                <w:sz w:val="24"/>
                <w:szCs w:val="24"/>
              </w:rPr>
              <w:t>有蚯蚓、小昆蟲。</w:t>
            </w:r>
            <w:r w:rsidRPr="002171CD">
              <w:rPr>
                <w:rFonts w:eastAsia="標楷體"/>
                <w:color w:val="auto"/>
                <w:sz w:val="24"/>
                <w:szCs w:val="24"/>
              </w:rPr>
              <w:t>(4)</w:t>
            </w:r>
            <w:r w:rsidRPr="002171CD">
              <w:rPr>
                <w:rFonts w:eastAsia="標楷體"/>
                <w:color w:val="auto"/>
                <w:sz w:val="24"/>
                <w:szCs w:val="24"/>
              </w:rPr>
              <w:t>好像有昆蟲的糞便。</w:t>
            </w:r>
            <w:r w:rsidRPr="002171CD">
              <w:rPr>
                <w:rFonts w:eastAsia="標楷體"/>
                <w:color w:val="auto"/>
                <w:sz w:val="24"/>
                <w:szCs w:val="24"/>
              </w:rPr>
              <w:t>(5)</w:t>
            </w:r>
            <w:r w:rsidRPr="002171CD">
              <w:rPr>
                <w:rFonts w:eastAsia="標楷體"/>
                <w:color w:val="auto"/>
                <w:sz w:val="24"/>
                <w:szCs w:val="24"/>
              </w:rPr>
              <w:t>有昆蟲（小動物）的屍體，但是好像腐爛了。</w:t>
            </w:r>
          </w:p>
          <w:p w14:paraId="38901B95"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6.</w:t>
            </w:r>
            <w:r w:rsidRPr="002171CD">
              <w:rPr>
                <w:rFonts w:eastAsia="標楷體"/>
                <w:color w:val="auto"/>
                <w:sz w:val="24"/>
                <w:szCs w:val="24"/>
              </w:rPr>
              <w:t>教師請學生歸納土壤有什麼，說明土壤是由風化後的岩石碎屑和腐化分解的生物遺骸等所</w:t>
            </w:r>
            <w:r w:rsidRPr="002171CD">
              <w:rPr>
                <w:rFonts w:eastAsia="標楷體"/>
                <w:color w:val="auto"/>
                <w:sz w:val="24"/>
                <w:szCs w:val="24"/>
              </w:rPr>
              <w:t>構成，是動物、植物生長的地方，也是重要的資源。</w:t>
            </w:r>
          </w:p>
          <w:p w14:paraId="0B7EFD59"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【活動</w:t>
            </w:r>
            <w:r w:rsidRPr="002171CD">
              <w:rPr>
                <w:rFonts w:eastAsia="標楷體"/>
                <w:color w:val="auto"/>
                <w:sz w:val="24"/>
                <w:szCs w:val="24"/>
              </w:rPr>
              <w:t>2-2</w:t>
            </w:r>
            <w:r w:rsidRPr="002171CD">
              <w:rPr>
                <w:rFonts w:eastAsia="標楷體"/>
                <w:color w:val="auto"/>
                <w:sz w:val="24"/>
                <w:szCs w:val="24"/>
              </w:rPr>
              <w:t>】大地形貌改變了</w:t>
            </w:r>
          </w:p>
          <w:p w14:paraId="21C9E71F"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1.</w:t>
            </w:r>
            <w:r w:rsidRPr="002171CD">
              <w:rPr>
                <w:rFonts w:eastAsia="標楷體"/>
                <w:color w:val="auto"/>
                <w:sz w:val="24"/>
                <w:szCs w:val="24"/>
              </w:rPr>
              <w:t>教師說明受風化作用的岩石變得鬆軟脆弱，如果遇到下雨，可能會發生山崩、土石流；如果雨下得又快又</w:t>
            </w:r>
            <w:r w:rsidRPr="002171CD">
              <w:rPr>
                <w:rFonts w:eastAsia="標楷體"/>
                <w:color w:val="auto"/>
                <w:sz w:val="24"/>
                <w:szCs w:val="24"/>
              </w:rPr>
              <w:lastRenderedPageBreak/>
              <w:t>急，可能會把土石、泥沙沖走。</w:t>
            </w:r>
          </w:p>
          <w:p w14:paraId="59B4550B" w14:textId="77777777" w:rsidR="00A77979" w:rsidRPr="002171CD"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2.</w:t>
            </w:r>
            <w:r w:rsidRPr="002171CD">
              <w:rPr>
                <w:rFonts w:eastAsia="標楷體"/>
                <w:color w:val="auto"/>
                <w:sz w:val="24"/>
                <w:szCs w:val="24"/>
              </w:rPr>
              <w:t>教師說明山坡地的坡度比較陡，被沖走的土石較多也較遠；降雨量較大，被沖走的土石會比較多也比較遠。</w:t>
            </w:r>
          </w:p>
          <w:p w14:paraId="762F7D74" w14:textId="77777777" w:rsidR="00A77979" w:rsidRPr="002A25B5" w:rsidRDefault="003E5EDE" w:rsidP="002171CD">
            <w:pPr>
              <w:pStyle w:val="Textbody"/>
              <w:snapToGrid w:val="0"/>
              <w:rPr>
                <w:rFonts w:ascii="標楷體" w:eastAsia="標楷體" w:hAnsi="標楷體" w:cs="標楷體"/>
                <w:color w:val="auto"/>
                <w:sz w:val="24"/>
                <w:szCs w:val="24"/>
              </w:rPr>
            </w:pPr>
            <w:r w:rsidRPr="002171CD">
              <w:rPr>
                <w:rFonts w:eastAsia="標楷體"/>
                <w:color w:val="auto"/>
                <w:sz w:val="24"/>
                <w:szCs w:val="24"/>
              </w:rPr>
              <w:t>3.</w:t>
            </w:r>
            <w:r w:rsidRPr="002171CD">
              <w:rPr>
                <w:rFonts w:eastAsia="標楷體"/>
                <w:color w:val="auto"/>
                <w:sz w:val="24"/>
                <w:szCs w:val="24"/>
              </w:rPr>
              <w:t>進行「模擬河水對不同坡度土堆的作用」實驗，教師引導學生利用泥沙和小石子堆起一個土堆，土堆的一側比較陡，一側比較平緩，然後用澆水器從土堆上方澆水，觀察土堆兩側斜坡被沖刷的情形。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ECD204"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41952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6D02FD3C"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1.</w:t>
            </w:r>
            <w:r w:rsidRPr="005F10A0">
              <w:rPr>
                <w:rFonts w:eastAsia="標楷體"/>
                <w:color w:val="auto"/>
                <w:sz w:val="24"/>
                <w:szCs w:val="24"/>
              </w:rPr>
              <w:t>岩石風化作用的圖片或影片</w:t>
            </w:r>
          </w:p>
          <w:p w14:paraId="26B9D65E"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2.</w:t>
            </w:r>
            <w:r w:rsidRPr="005F10A0">
              <w:rPr>
                <w:rFonts w:eastAsia="標楷體"/>
                <w:color w:val="auto"/>
                <w:sz w:val="24"/>
                <w:szCs w:val="24"/>
              </w:rPr>
              <w:t>土壤</w:t>
            </w:r>
          </w:p>
          <w:p w14:paraId="42619975"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3.</w:t>
            </w:r>
            <w:r w:rsidRPr="005F10A0">
              <w:rPr>
                <w:rFonts w:eastAsia="標楷體"/>
                <w:color w:val="auto"/>
                <w:sz w:val="24"/>
                <w:szCs w:val="24"/>
              </w:rPr>
              <w:t>鏟子</w:t>
            </w:r>
          </w:p>
          <w:p w14:paraId="3548F805"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4.</w:t>
            </w:r>
            <w:r w:rsidRPr="005F10A0">
              <w:rPr>
                <w:rFonts w:eastAsia="標楷體"/>
                <w:color w:val="auto"/>
                <w:sz w:val="24"/>
                <w:szCs w:val="24"/>
              </w:rPr>
              <w:t>篩網</w:t>
            </w:r>
          </w:p>
          <w:p w14:paraId="4B5F9B7A"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5.</w:t>
            </w:r>
            <w:r w:rsidRPr="005F10A0">
              <w:rPr>
                <w:rFonts w:eastAsia="標楷體"/>
                <w:color w:val="auto"/>
                <w:sz w:val="24"/>
                <w:szCs w:val="24"/>
              </w:rPr>
              <w:t>放大鏡</w:t>
            </w:r>
          </w:p>
          <w:p w14:paraId="2DDC71FC"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6.</w:t>
            </w:r>
            <w:r w:rsidRPr="005F10A0">
              <w:rPr>
                <w:rFonts w:eastAsia="標楷體"/>
                <w:color w:val="auto"/>
                <w:sz w:val="24"/>
                <w:szCs w:val="24"/>
              </w:rPr>
              <w:t>塑膠盤</w:t>
            </w:r>
          </w:p>
          <w:p w14:paraId="7D0DA224"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7.</w:t>
            </w:r>
            <w:r w:rsidRPr="005F10A0">
              <w:rPr>
                <w:rFonts w:eastAsia="標楷體"/>
                <w:color w:val="auto"/>
                <w:sz w:val="24"/>
                <w:szCs w:val="24"/>
              </w:rPr>
              <w:t>土堆（內含泥沙和小石頭）</w:t>
            </w:r>
          </w:p>
          <w:p w14:paraId="0F1237DE"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8.</w:t>
            </w:r>
            <w:r w:rsidRPr="005F10A0">
              <w:rPr>
                <w:rFonts w:eastAsia="標楷體"/>
                <w:color w:val="auto"/>
                <w:sz w:val="24"/>
                <w:szCs w:val="24"/>
              </w:rPr>
              <w:t>花灑頭</w:t>
            </w:r>
          </w:p>
          <w:p w14:paraId="48F5EBA2"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9.</w:t>
            </w:r>
            <w:r w:rsidRPr="005F10A0">
              <w:rPr>
                <w:rFonts w:eastAsia="標楷體"/>
                <w:color w:val="auto"/>
                <w:sz w:val="24"/>
                <w:szCs w:val="24"/>
              </w:rPr>
              <w:t>寶特瓶</w:t>
            </w:r>
          </w:p>
          <w:p w14:paraId="1D5D713B" w14:textId="77777777" w:rsidR="00A77979" w:rsidRPr="005F10A0"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10.</w:t>
            </w:r>
            <w:r w:rsidRPr="005F10A0">
              <w:rPr>
                <w:rFonts w:eastAsia="標楷體"/>
                <w:color w:val="auto"/>
                <w:sz w:val="24"/>
                <w:szCs w:val="24"/>
              </w:rPr>
              <w:t>水</w:t>
            </w:r>
          </w:p>
          <w:p w14:paraId="24CDB3EF" w14:textId="77777777" w:rsidR="00A77979" w:rsidRPr="00AB1E0F" w:rsidRDefault="003E5EDE" w:rsidP="005F10A0">
            <w:pPr>
              <w:pStyle w:val="Textbody"/>
              <w:snapToGrid w:val="0"/>
              <w:ind w:left="92" w:hanging="7"/>
              <w:rPr>
                <w:rFonts w:ascii="標楷體" w:eastAsia="標楷體" w:hAnsi="標楷體" w:cs="標楷體"/>
                <w:color w:val="auto"/>
                <w:sz w:val="24"/>
                <w:szCs w:val="24"/>
              </w:rPr>
            </w:pPr>
            <w:r w:rsidRPr="005F10A0">
              <w:rPr>
                <w:rFonts w:eastAsia="標楷體"/>
                <w:color w:val="auto"/>
                <w:sz w:val="24"/>
                <w:szCs w:val="24"/>
              </w:rPr>
              <w:t>11.</w:t>
            </w:r>
            <w:r w:rsidRPr="005F10A0">
              <w:rPr>
                <w:rFonts w:eastAsia="標楷體"/>
                <w:color w:val="auto"/>
                <w:sz w:val="24"/>
                <w:szCs w:val="24"/>
              </w:rPr>
              <w:t>教學媒體</w:t>
            </w:r>
          </w:p>
          <w:p w14:paraId="027CA6F4"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031D8AED"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lastRenderedPageBreak/>
              <w:t>學習策略</w:t>
            </w:r>
          </w:p>
          <w:p w14:paraId="1F6766F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5CE6CDEC"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1D76BD04"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6F3DF39B"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36B76125"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16883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lastRenderedPageBreak/>
              <w:t>課堂問答</w:t>
            </w:r>
          </w:p>
          <w:p w14:paraId="5F7422D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05692D7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2F01A072"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6C74FF11"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5F6A1E38"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162BAE" w14:textId="77777777" w:rsidR="00403125" w:rsidRDefault="003E5EDE">
            <w:pPr>
              <w:pStyle w:val="Textbody"/>
              <w:autoSpaceDE w:val="0"/>
              <w:snapToGrid w:val="0"/>
              <w:rPr>
                <w:color w:val="auto"/>
              </w:rPr>
            </w:pPr>
            <w:r>
              <w:rPr>
                <w:rFonts w:eastAsia="標楷體"/>
                <w:color w:val="auto"/>
                <w:sz w:val="24"/>
                <w:szCs w:val="24"/>
              </w:rPr>
              <w:t>【性別平等教育】</w:t>
            </w:r>
          </w:p>
          <w:p w14:paraId="3E9663D0"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7868E4">
              <w:rPr>
                <w:rFonts w:eastAsia="標楷體"/>
                <w:color w:val="auto"/>
                <w:sz w:val="24"/>
                <w:szCs w:val="24"/>
              </w:rPr>
              <w:t>覺察性別角色的刻板印象，了解家庭、學校與職業的分工，不應受性別的限制。</w:t>
            </w:r>
          </w:p>
          <w:p w14:paraId="2A8005D8" w14:textId="77777777" w:rsidR="00403125" w:rsidRDefault="003E5EDE">
            <w:pPr>
              <w:pStyle w:val="Textbody"/>
              <w:autoSpaceDE w:val="0"/>
              <w:snapToGrid w:val="0"/>
              <w:rPr>
                <w:color w:val="auto"/>
              </w:rPr>
            </w:pPr>
            <w:r>
              <w:rPr>
                <w:rFonts w:eastAsia="標楷體"/>
                <w:color w:val="auto"/>
                <w:sz w:val="24"/>
                <w:szCs w:val="24"/>
              </w:rPr>
              <w:t>【環境教育】</w:t>
            </w:r>
          </w:p>
          <w:p w14:paraId="0C6CFCCC"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 </w:t>
            </w:r>
            <w:r w:rsidRPr="007868E4">
              <w:rPr>
                <w:rFonts w:eastAsia="標楷體"/>
                <w:color w:val="auto"/>
                <w:sz w:val="24"/>
                <w:szCs w:val="24"/>
              </w:rPr>
              <w:t>參與戶外學習與自然體驗，覺知自然環境的美、平衡、與完整</w:t>
            </w:r>
            <w:r w:rsidRPr="007868E4">
              <w:rPr>
                <w:rFonts w:eastAsia="標楷體"/>
                <w:color w:val="auto"/>
                <w:sz w:val="24"/>
                <w:szCs w:val="24"/>
              </w:rPr>
              <w:lastRenderedPageBreak/>
              <w:t>性。</w:t>
            </w:r>
          </w:p>
          <w:p w14:paraId="4C2AE2F8"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7868E4">
              <w:rPr>
                <w:rFonts w:eastAsia="標楷體"/>
                <w:color w:val="auto"/>
                <w:sz w:val="24"/>
                <w:szCs w:val="24"/>
              </w:rPr>
              <w:t>了解人與自然和諧共生，進而保護重要棲地。</w:t>
            </w:r>
          </w:p>
          <w:p w14:paraId="24521B2A"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7868E4">
              <w:rPr>
                <w:rFonts w:eastAsia="標楷體"/>
                <w:color w:val="auto"/>
                <w:sz w:val="24"/>
                <w:szCs w:val="24"/>
              </w:rPr>
              <w:t>覺知經濟發展與工業發展對環境的衝擊。</w:t>
            </w:r>
          </w:p>
          <w:p w14:paraId="7CE8D047"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E12 </w:t>
            </w:r>
            <w:r w:rsidRPr="007868E4">
              <w:rPr>
                <w:rFonts w:eastAsia="標楷體"/>
                <w:color w:val="auto"/>
                <w:sz w:val="24"/>
                <w:szCs w:val="24"/>
              </w:rPr>
              <w:t>養成對災害的警覺心及敏感度，對災害有基本的了解，並能避免災害的發生。</w:t>
            </w:r>
          </w:p>
          <w:p w14:paraId="0A8B3293"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7868E4">
              <w:rPr>
                <w:rFonts w:eastAsia="標楷體"/>
                <w:color w:val="auto"/>
                <w:sz w:val="24"/>
                <w:szCs w:val="24"/>
              </w:rPr>
              <w:t>覺知人類生存與發展需要利用能源及資源，學習在生活中直接利用自然能源或自然形式的物質。</w:t>
            </w:r>
          </w:p>
          <w:p w14:paraId="191FF1C5" w14:textId="77777777" w:rsidR="00403125" w:rsidRDefault="003E5EDE">
            <w:pPr>
              <w:pStyle w:val="Textbody"/>
              <w:autoSpaceDE w:val="0"/>
              <w:snapToGrid w:val="0"/>
              <w:rPr>
                <w:color w:val="auto"/>
              </w:rPr>
            </w:pPr>
            <w:r>
              <w:rPr>
                <w:rFonts w:eastAsia="標楷體"/>
                <w:color w:val="auto"/>
                <w:sz w:val="24"/>
                <w:szCs w:val="24"/>
              </w:rPr>
              <w:t>【海洋教育】</w:t>
            </w:r>
          </w:p>
          <w:p w14:paraId="798AC72A" w14:textId="77777777" w:rsidR="00403125" w:rsidRDefault="003E5EDE">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E10 </w:t>
            </w:r>
            <w:r w:rsidRPr="007868E4">
              <w:rPr>
                <w:rFonts w:eastAsia="標楷體"/>
                <w:color w:val="auto"/>
                <w:sz w:val="24"/>
                <w:szCs w:val="24"/>
              </w:rPr>
              <w:t>認識水與海洋的特性及其與生活的應用。</w:t>
            </w:r>
          </w:p>
          <w:p w14:paraId="5C0783BA" w14:textId="77777777" w:rsidR="00403125" w:rsidRDefault="003E5EDE">
            <w:pPr>
              <w:pStyle w:val="Textbody"/>
              <w:autoSpaceDE w:val="0"/>
              <w:snapToGrid w:val="0"/>
              <w:rPr>
                <w:color w:val="auto"/>
              </w:rPr>
            </w:pPr>
            <w:r>
              <w:rPr>
                <w:rFonts w:eastAsia="標楷體"/>
                <w:color w:val="auto"/>
                <w:sz w:val="24"/>
                <w:szCs w:val="24"/>
              </w:rPr>
              <w:t>【科技教育】</w:t>
            </w:r>
          </w:p>
          <w:p w14:paraId="27555EF2" w14:textId="77777777" w:rsidR="00403125" w:rsidRDefault="003E5EDE">
            <w:pPr>
              <w:pStyle w:val="Textbody"/>
              <w:autoSpaceDE w:val="0"/>
              <w:snapToGrid w:val="0"/>
              <w:rPr>
                <w:color w:val="auto"/>
              </w:rPr>
            </w:pPr>
            <w:r>
              <w:rPr>
                <w:rFonts w:eastAsia="標楷體"/>
                <w:color w:val="auto"/>
                <w:sz w:val="24"/>
                <w:szCs w:val="24"/>
              </w:rPr>
              <w:lastRenderedPageBreak/>
              <w:t>科</w:t>
            </w:r>
            <w:r>
              <w:rPr>
                <w:rFonts w:eastAsia="標楷體"/>
                <w:color w:val="auto"/>
                <w:sz w:val="24"/>
                <w:szCs w:val="24"/>
              </w:rPr>
              <w:t xml:space="preserve">E9 </w:t>
            </w:r>
            <w:r w:rsidRPr="007868E4">
              <w:rPr>
                <w:rFonts w:eastAsia="標楷體"/>
                <w:color w:val="auto"/>
                <w:sz w:val="24"/>
                <w:szCs w:val="24"/>
              </w:rPr>
              <w:t>具備與他人團隊合作的能力。</w:t>
            </w:r>
          </w:p>
          <w:p w14:paraId="112844BB" w14:textId="77777777" w:rsidR="00403125" w:rsidRDefault="003E5EDE">
            <w:pPr>
              <w:pStyle w:val="Textbody"/>
              <w:autoSpaceDE w:val="0"/>
              <w:snapToGrid w:val="0"/>
              <w:rPr>
                <w:color w:val="auto"/>
              </w:rPr>
            </w:pPr>
            <w:r>
              <w:rPr>
                <w:rFonts w:eastAsia="標楷體"/>
                <w:color w:val="auto"/>
                <w:sz w:val="24"/>
                <w:szCs w:val="24"/>
              </w:rPr>
              <w:t>【安全教育】</w:t>
            </w:r>
          </w:p>
          <w:p w14:paraId="50E1731A"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7868E4">
              <w:rPr>
                <w:rFonts w:eastAsia="標楷體"/>
                <w:color w:val="auto"/>
                <w:sz w:val="24"/>
                <w:szCs w:val="24"/>
              </w:rPr>
              <w:t>了解安全教育。</w:t>
            </w:r>
          </w:p>
          <w:p w14:paraId="74099CFC"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7868E4">
              <w:rPr>
                <w:rFonts w:eastAsia="標楷體"/>
                <w:color w:val="auto"/>
                <w:sz w:val="24"/>
                <w:szCs w:val="24"/>
              </w:rPr>
              <w:t>探討日常生活應該注意的安全。</w:t>
            </w:r>
          </w:p>
          <w:p w14:paraId="2FD86902" w14:textId="77777777" w:rsidR="00403125" w:rsidRDefault="003E5EDE">
            <w:pPr>
              <w:pStyle w:val="Textbody"/>
              <w:autoSpaceDE w:val="0"/>
              <w:snapToGrid w:val="0"/>
              <w:rPr>
                <w:color w:val="auto"/>
              </w:rPr>
            </w:pPr>
            <w:r>
              <w:rPr>
                <w:rFonts w:eastAsia="標楷體"/>
                <w:color w:val="auto"/>
                <w:sz w:val="24"/>
                <w:szCs w:val="24"/>
              </w:rPr>
              <w:t>【防災教育】</w:t>
            </w:r>
          </w:p>
          <w:p w14:paraId="1C413623"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E1 </w:t>
            </w:r>
            <w:r w:rsidRPr="007868E4">
              <w:rPr>
                <w:rFonts w:eastAsia="標楷體"/>
                <w:color w:val="auto"/>
                <w:sz w:val="24"/>
                <w:szCs w:val="24"/>
              </w:rPr>
              <w:t>災害的種類包含洪水、颱風、土石流、乾旱</w:t>
            </w:r>
            <w:r w:rsidRPr="007868E4">
              <w:rPr>
                <w:rFonts w:eastAsia="標楷體"/>
                <w:color w:val="auto"/>
                <w:sz w:val="24"/>
                <w:szCs w:val="24"/>
              </w:rPr>
              <w:t>⋯⋯</w:t>
            </w:r>
            <w:r w:rsidRPr="007868E4">
              <w:rPr>
                <w:rFonts w:eastAsia="標楷體"/>
                <w:color w:val="auto"/>
                <w:sz w:val="24"/>
                <w:szCs w:val="24"/>
              </w:rPr>
              <w:t>。</w:t>
            </w:r>
          </w:p>
          <w:p w14:paraId="0CC6B057"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7868E4">
              <w:rPr>
                <w:rFonts w:eastAsia="標楷體"/>
                <w:color w:val="auto"/>
                <w:sz w:val="24"/>
                <w:szCs w:val="24"/>
              </w:rPr>
              <w:t>臺灣地理位置、地質狀況、與生態環境與災害緊密相關。</w:t>
            </w:r>
          </w:p>
          <w:p w14:paraId="3D67A1FE"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E5 </w:t>
            </w:r>
            <w:r w:rsidRPr="007868E4">
              <w:rPr>
                <w:rFonts w:eastAsia="標楷體"/>
                <w:color w:val="auto"/>
                <w:sz w:val="24"/>
                <w:szCs w:val="24"/>
              </w:rPr>
              <w:t>不同災害發生時的適當避難行為。</w:t>
            </w:r>
          </w:p>
          <w:p w14:paraId="4BBE6371" w14:textId="77777777" w:rsidR="00403125" w:rsidRDefault="003E5EDE">
            <w:pPr>
              <w:pStyle w:val="Textbody"/>
              <w:autoSpaceDE w:val="0"/>
              <w:snapToGrid w:val="0"/>
              <w:rPr>
                <w:color w:val="auto"/>
              </w:rPr>
            </w:pPr>
            <w:r>
              <w:rPr>
                <w:rFonts w:eastAsia="標楷體"/>
                <w:color w:val="auto"/>
                <w:sz w:val="24"/>
                <w:szCs w:val="24"/>
              </w:rPr>
              <w:t>【閱讀素養教育】</w:t>
            </w:r>
          </w:p>
          <w:p w14:paraId="61F9BB8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7868E4">
              <w:rPr>
                <w:rFonts w:eastAsia="標楷體"/>
                <w:color w:val="auto"/>
                <w:sz w:val="24"/>
                <w:szCs w:val="24"/>
              </w:rPr>
              <w:t>認識一般生活情境中需要使用的，以及學習學科基礎知識所應</w:t>
            </w:r>
            <w:r w:rsidRPr="007868E4">
              <w:rPr>
                <w:rFonts w:eastAsia="標楷體"/>
                <w:color w:val="auto"/>
                <w:sz w:val="24"/>
                <w:szCs w:val="24"/>
              </w:rPr>
              <w:lastRenderedPageBreak/>
              <w:t>具備的字詞彙。</w:t>
            </w:r>
          </w:p>
          <w:p w14:paraId="449CA700"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7868E4">
              <w:rPr>
                <w:rFonts w:eastAsia="標楷體"/>
                <w:color w:val="auto"/>
                <w:sz w:val="24"/>
                <w:szCs w:val="24"/>
              </w:rPr>
              <w:t>中高年級後需發展長篇文本的閱讀理解能力。</w:t>
            </w:r>
          </w:p>
          <w:p w14:paraId="48BF8D3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E5 </w:t>
            </w:r>
            <w:r w:rsidRPr="007868E4">
              <w:rPr>
                <w:rFonts w:eastAsia="標楷體"/>
                <w:color w:val="auto"/>
                <w:sz w:val="24"/>
                <w:szCs w:val="24"/>
              </w:rPr>
              <w:t>發展檢索資訊、獲得資訊、整合資訊的數位閱讀能力。</w:t>
            </w:r>
          </w:p>
          <w:p w14:paraId="7799EF4A"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7868E4">
              <w:rPr>
                <w:rFonts w:eastAsia="標楷體"/>
                <w:color w:val="auto"/>
                <w:sz w:val="24"/>
                <w:szCs w:val="24"/>
              </w:rPr>
              <w:t>培養喜愛閱讀的態度。</w:t>
            </w:r>
          </w:p>
          <w:p w14:paraId="677DE86F" w14:textId="77777777" w:rsidR="00403125" w:rsidRDefault="003E5EDE">
            <w:pPr>
              <w:pStyle w:val="Textbody"/>
              <w:autoSpaceDE w:val="0"/>
              <w:snapToGrid w:val="0"/>
              <w:rPr>
                <w:color w:val="auto"/>
              </w:rPr>
            </w:pPr>
            <w:r>
              <w:rPr>
                <w:rFonts w:eastAsia="標楷體"/>
                <w:color w:val="auto"/>
                <w:sz w:val="24"/>
                <w:szCs w:val="24"/>
              </w:rPr>
              <w:t>【戶外教育】</w:t>
            </w:r>
          </w:p>
          <w:p w14:paraId="644AE295"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7868E4">
              <w:rPr>
                <w:rFonts w:eastAsia="標楷體"/>
                <w:color w:val="auto"/>
                <w:sz w:val="24"/>
                <w:szCs w:val="24"/>
              </w:rPr>
              <w:t>善用教室外、戶外及校外教學，認識生活環境（自然或人為）。</w:t>
            </w:r>
          </w:p>
          <w:p w14:paraId="27E35C6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7868E4">
              <w:rPr>
                <w:rFonts w:eastAsia="標楷體"/>
                <w:color w:val="auto"/>
                <w:sz w:val="24"/>
                <w:szCs w:val="24"/>
              </w:rPr>
              <w:t>豐富自身與環境的互動經驗，培養對生活環境的覺知與敏感，體驗與珍惜環境的好。</w:t>
            </w:r>
          </w:p>
          <w:p w14:paraId="585D8375"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7868E4">
              <w:rPr>
                <w:rFonts w:eastAsia="標楷體"/>
                <w:color w:val="auto"/>
                <w:sz w:val="24"/>
                <w:szCs w:val="24"/>
              </w:rPr>
              <w:t>善用五官的感知，培</w:t>
            </w:r>
            <w:r w:rsidRPr="007868E4">
              <w:rPr>
                <w:rFonts w:eastAsia="標楷體"/>
                <w:color w:val="auto"/>
                <w:sz w:val="24"/>
                <w:szCs w:val="24"/>
              </w:rPr>
              <w:lastRenderedPageBreak/>
              <w:t>養眼、耳、鼻、舌、觸覺及心靈對環境感受的能力。</w:t>
            </w:r>
          </w:p>
          <w:p w14:paraId="168912BF"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7868E4">
              <w:rPr>
                <w:rFonts w:eastAsia="標楷體"/>
                <w:color w:val="auto"/>
                <w:sz w:val="24"/>
                <w:szCs w:val="24"/>
              </w:rPr>
              <w:t>覺知自身的生活方式會對自然環境產生影響與衝擊。</w:t>
            </w:r>
          </w:p>
          <w:p w14:paraId="23A0EACD" w14:textId="77777777" w:rsidR="00403125" w:rsidRDefault="003E5EDE">
            <w:pPr>
              <w:pStyle w:val="Textbody"/>
              <w:autoSpaceDE w:val="0"/>
              <w:snapToGrid w:val="0"/>
              <w:rPr>
                <w:color w:val="auto"/>
              </w:rPr>
            </w:pPr>
            <w:r>
              <w:rPr>
                <w:rFonts w:eastAsia="標楷體"/>
                <w:color w:val="auto"/>
                <w:sz w:val="24"/>
                <w:szCs w:val="24"/>
              </w:rPr>
              <w:t>【國際教育】</w:t>
            </w:r>
          </w:p>
          <w:p w14:paraId="6F5C83E6" w14:textId="77777777" w:rsidR="00403125" w:rsidRDefault="003E5EDE">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7868E4">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B3D0F0E"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007779B6"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0284E4A2"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3F43C018"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252D2243"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2F2786E"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11D292"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第九週</w:t>
            </w:r>
          </w:p>
          <w:p w14:paraId="2AC804CE"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4/06-4/10</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6D1D8A" w14:textId="77777777" w:rsidR="00403125" w:rsidRDefault="003E5EDE">
            <w:pPr>
              <w:pStyle w:val="Default"/>
              <w:snapToGrid w:val="0"/>
              <w:rPr>
                <w:color w:val="auto"/>
              </w:rPr>
            </w:pPr>
            <w:r>
              <w:rPr>
                <w:rFonts w:ascii="Times New Roman" w:hAnsi="Times New Roman" w:cs="Times New Roman"/>
                <w:color w:val="auto"/>
              </w:rPr>
              <w:t xml:space="preserve">pe-Ⅲ-2 </w:t>
            </w:r>
            <w:r w:rsidRPr="00C1580D">
              <w:rPr>
                <w:rFonts w:ascii="Times New Roman" w:hAnsi="Times New Roman" w:cs="Times New Roman"/>
                <w:color w:val="auto"/>
              </w:rPr>
              <w:t>能正確安全操作適合學習階段的物品、器材儀器、科技設備及資源。能進行客觀的質性觀察或數值量測並詳實記錄。</w:t>
            </w:r>
          </w:p>
          <w:p w14:paraId="331314A5" w14:textId="77777777" w:rsidR="00403125" w:rsidRDefault="003E5EDE">
            <w:pPr>
              <w:pStyle w:val="Default"/>
              <w:snapToGrid w:val="0"/>
              <w:rPr>
                <w:color w:val="auto"/>
              </w:rPr>
            </w:pPr>
            <w:r>
              <w:rPr>
                <w:rFonts w:ascii="Times New Roman" w:hAnsi="Times New Roman" w:cs="Times New Roman"/>
                <w:color w:val="auto"/>
              </w:rPr>
              <w:t xml:space="preserve">pa-Ⅲ-2 </w:t>
            </w:r>
            <w:r w:rsidRPr="00C1580D">
              <w:rPr>
                <w:rFonts w:ascii="Times New Roman" w:hAnsi="Times New Roman" w:cs="Times New Roman"/>
                <w:color w:val="auto"/>
              </w:rPr>
              <w:t>能從（所得的）資訊或數據，形成解釋、發現新知、獲知因果關係、解決</w:t>
            </w:r>
            <w:r w:rsidRPr="00C1580D">
              <w:rPr>
                <w:rFonts w:ascii="Times New Roman" w:hAnsi="Times New Roman" w:cs="Times New Roman"/>
                <w:color w:val="auto"/>
              </w:rPr>
              <w:lastRenderedPageBreak/>
              <w:t>問題、或是發現新的問題。並能將自己的探究結果和他人的結果（例如：來自同學）比較對照，檢查相近探究是否有相近的結果。</w:t>
            </w:r>
          </w:p>
          <w:p w14:paraId="7E0BCBCA" w14:textId="77777777" w:rsidR="00403125" w:rsidRDefault="003E5EDE">
            <w:pPr>
              <w:pStyle w:val="Default"/>
              <w:snapToGrid w:val="0"/>
              <w:rPr>
                <w:color w:val="auto"/>
              </w:rPr>
            </w:pPr>
            <w:r>
              <w:rPr>
                <w:rFonts w:ascii="Times New Roman" w:hAnsi="Times New Roman" w:cs="Times New Roman"/>
                <w:color w:val="auto"/>
              </w:rPr>
              <w:t xml:space="preserve">ai-Ⅲ-1 </w:t>
            </w:r>
            <w:r w:rsidRPr="00C1580D">
              <w:rPr>
                <w:rFonts w:ascii="Times New Roman" w:hAnsi="Times New Roman" w:cs="Times New Roman"/>
                <w:color w:val="auto"/>
              </w:rPr>
              <w:t>透過科學探索了解現象發生的原因或機制，滿足好奇心。</w:t>
            </w:r>
          </w:p>
          <w:p w14:paraId="2595FA06" w14:textId="77777777" w:rsidR="00403125" w:rsidRDefault="003E5EDE">
            <w:pPr>
              <w:pStyle w:val="Default"/>
              <w:snapToGrid w:val="0"/>
              <w:rPr>
                <w:color w:val="auto"/>
              </w:rPr>
            </w:pPr>
            <w:r>
              <w:rPr>
                <w:rFonts w:ascii="Times New Roman" w:hAnsi="Times New Roman" w:cs="Times New Roman"/>
                <w:color w:val="auto"/>
              </w:rPr>
              <w:t xml:space="preserve">ai-Ⅲ-3 </w:t>
            </w:r>
            <w:r w:rsidRPr="00C1580D">
              <w:rPr>
                <w:rFonts w:ascii="Times New Roman" w:hAnsi="Times New Roman" w:cs="Times New Roman"/>
                <w:color w:val="auto"/>
              </w:rPr>
              <w:t>參與合作學習並與同儕有良好的互動經驗，享受學習科學的樂趣。</w:t>
            </w:r>
          </w:p>
          <w:p w14:paraId="05A5728D" w14:textId="77777777" w:rsidR="00403125" w:rsidRDefault="003E5EDE">
            <w:pPr>
              <w:pStyle w:val="Default"/>
              <w:snapToGrid w:val="0"/>
              <w:rPr>
                <w:color w:val="auto"/>
              </w:rPr>
            </w:pPr>
            <w:r>
              <w:rPr>
                <w:rFonts w:ascii="Times New Roman" w:hAnsi="Times New Roman" w:cs="Times New Roman"/>
                <w:color w:val="auto"/>
              </w:rPr>
              <w:t xml:space="preserve">ah-Ⅲ-1 </w:t>
            </w:r>
            <w:r w:rsidRPr="00C1580D">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2851CE" w14:textId="77777777" w:rsidR="00403125" w:rsidRDefault="003E5EDE">
            <w:pPr>
              <w:pStyle w:val="Textbody"/>
              <w:snapToGrid w:val="0"/>
              <w:rPr>
                <w:color w:val="auto"/>
              </w:rPr>
            </w:pPr>
            <w:r>
              <w:rPr>
                <w:rFonts w:eastAsia="標楷體"/>
                <w:color w:val="auto"/>
                <w:sz w:val="24"/>
                <w:szCs w:val="24"/>
              </w:rPr>
              <w:lastRenderedPageBreak/>
              <w:t xml:space="preserve">INd-Ⅲ-8 </w:t>
            </w:r>
            <w:r w:rsidRPr="00C1580D">
              <w:rPr>
                <w:rFonts w:eastAsia="標楷體"/>
                <w:color w:val="auto"/>
                <w:sz w:val="24"/>
                <w:szCs w:val="24"/>
              </w:rPr>
              <w:t>土壤是由岩石風化成的碎屑及生物遺骸所組成。化石是地層中古代生物的遺骸。</w:t>
            </w:r>
          </w:p>
          <w:p w14:paraId="20D729B9" w14:textId="77777777" w:rsidR="00403125" w:rsidRDefault="003E5EDE">
            <w:pPr>
              <w:pStyle w:val="Textbody"/>
              <w:snapToGrid w:val="0"/>
              <w:rPr>
                <w:color w:val="auto"/>
              </w:rPr>
            </w:pPr>
            <w:r>
              <w:rPr>
                <w:rFonts w:eastAsia="標楷體"/>
                <w:color w:val="auto"/>
                <w:sz w:val="24"/>
                <w:szCs w:val="24"/>
              </w:rPr>
              <w:t xml:space="preserve">INd-Ⅲ-9 </w:t>
            </w:r>
            <w:r w:rsidRPr="00C1580D">
              <w:rPr>
                <w:rFonts w:eastAsia="標楷體"/>
                <w:color w:val="auto"/>
                <w:sz w:val="24"/>
                <w:szCs w:val="24"/>
              </w:rPr>
              <w:t>流水、風和波浪對砂石和土壤產生侵蝕、風化、搬運及堆積等作用，河流是改變地表最重要的力量。</w:t>
            </w:r>
          </w:p>
          <w:p w14:paraId="79686888" w14:textId="77777777" w:rsidR="00403125" w:rsidRDefault="003E5EDE">
            <w:pPr>
              <w:pStyle w:val="Textbody"/>
              <w:snapToGrid w:val="0"/>
              <w:rPr>
                <w:color w:val="auto"/>
              </w:rPr>
            </w:pPr>
            <w:r>
              <w:rPr>
                <w:rFonts w:eastAsia="標楷體"/>
                <w:color w:val="auto"/>
                <w:sz w:val="24"/>
                <w:szCs w:val="24"/>
              </w:rPr>
              <w:lastRenderedPageBreak/>
              <w:t xml:space="preserve">INd-Ⅲ-10 </w:t>
            </w:r>
            <w:r w:rsidRPr="00C1580D">
              <w:rPr>
                <w:rFonts w:eastAsia="標楷體"/>
                <w:color w:val="auto"/>
                <w:sz w:val="24"/>
                <w:szCs w:val="24"/>
              </w:rPr>
              <w:t>流水及生物活動，對地表的改變會產生不同的影響。</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7F30CD"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lastRenderedPageBreak/>
              <w:t>第二單元大地的</w:t>
            </w:r>
            <w:r>
              <w:rPr>
                <w:rFonts w:eastAsia="標楷體"/>
                <w:color w:val="auto"/>
                <w:sz w:val="24"/>
                <w:szCs w:val="24"/>
              </w:rPr>
              <w:t>奧祕</w:t>
            </w:r>
          </w:p>
          <w:p w14:paraId="6B800B00"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活動二大地如何變動</w:t>
            </w:r>
          </w:p>
          <w:p w14:paraId="2A32F9BC"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【活動</w:t>
            </w:r>
            <w:r w:rsidRPr="00146EDA">
              <w:rPr>
                <w:rFonts w:eastAsia="標楷體"/>
                <w:color w:val="auto"/>
                <w:sz w:val="24"/>
                <w:szCs w:val="24"/>
              </w:rPr>
              <w:t>2-2</w:t>
            </w:r>
            <w:r w:rsidRPr="00146EDA">
              <w:rPr>
                <w:rFonts w:eastAsia="標楷體"/>
                <w:color w:val="auto"/>
                <w:sz w:val="24"/>
                <w:szCs w:val="24"/>
              </w:rPr>
              <w:t>】大地形貌改變了</w:t>
            </w:r>
          </w:p>
          <w:p w14:paraId="00A36928" w14:textId="77777777" w:rsidR="00A77979" w:rsidRPr="00146EDA" w:rsidRDefault="003E5EDE" w:rsidP="00146EDA">
            <w:pPr>
              <w:pStyle w:val="Textbody"/>
              <w:snapToGrid w:val="0"/>
              <w:rPr>
                <w:rFonts w:ascii="標楷體" w:eastAsia="標楷體" w:hAnsi="標楷體" w:cs="標楷體"/>
                <w:color w:val="auto"/>
                <w:sz w:val="24"/>
                <w:szCs w:val="24"/>
              </w:rPr>
            </w:pPr>
            <w:r>
              <w:rPr>
                <w:rFonts w:eastAsia="標楷體"/>
                <w:color w:val="auto"/>
                <w:sz w:val="24"/>
                <w:szCs w:val="24"/>
              </w:rPr>
              <w:t>1</w:t>
            </w:r>
            <w:r w:rsidRPr="00146EDA">
              <w:rPr>
                <w:rFonts w:eastAsia="標楷體"/>
                <w:color w:val="auto"/>
                <w:sz w:val="24"/>
                <w:szCs w:val="24"/>
              </w:rPr>
              <w:t>.</w:t>
            </w:r>
            <w:r w:rsidRPr="00146EDA">
              <w:rPr>
                <w:rFonts w:eastAsia="標楷體"/>
                <w:color w:val="auto"/>
                <w:sz w:val="24"/>
                <w:szCs w:val="24"/>
              </w:rPr>
              <w:t>進行「模擬河流地形受流水的作用」實驗，教師引導學生利用泥沙和小石子在塑膠淺盤上築起河道，再用澆水器從土堆上方澆水，觀察河道被沖刷的情形。</w:t>
            </w:r>
          </w:p>
          <w:p w14:paraId="1805DE6D" w14:textId="77777777" w:rsidR="00A77979" w:rsidRPr="00146EDA" w:rsidRDefault="003E5EDE" w:rsidP="00146EDA">
            <w:pPr>
              <w:pStyle w:val="Textbody"/>
              <w:snapToGrid w:val="0"/>
              <w:rPr>
                <w:rFonts w:ascii="標楷體" w:eastAsia="標楷體" w:hAnsi="標楷體" w:cs="標楷體"/>
                <w:color w:val="auto"/>
                <w:sz w:val="24"/>
                <w:szCs w:val="24"/>
              </w:rPr>
            </w:pPr>
            <w:r>
              <w:rPr>
                <w:rFonts w:eastAsia="標楷體"/>
                <w:color w:val="auto"/>
                <w:sz w:val="24"/>
                <w:szCs w:val="24"/>
              </w:rPr>
              <w:t>2</w:t>
            </w:r>
            <w:r w:rsidRPr="00146EDA">
              <w:rPr>
                <w:rFonts w:eastAsia="標楷體"/>
                <w:color w:val="auto"/>
                <w:sz w:val="24"/>
                <w:szCs w:val="24"/>
              </w:rPr>
              <w:t>.</w:t>
            </w:r>
            <w:r w:rsidRPr="00146EDA">
              <w:rPr>
                <w:rFonts w:eastAsia="標楷體"/>
                <w:color w:val="auto"/>
                <w:sz w:val="24"/>
                <w:szCs w:val="24"/>
              </w:rPr>
              <w:t>教師說明流水會侵蝕地表的泥沙和小石頭，將它們往低處搬運。當坡度越陡時，水流速度越快，侵蝕和搬運作用就會變強。被流水搬運到較低位置的泥沙和小石頭</w:t>
            </w:r>
            <w:r w:rsidRPr="00146EDA">
              <w:rPr>
                <w:rFonts w:eastAsia="標楷體"/>
                <w:color w:val="auto"/>
                <w:sz w:val="24"/>
                <w:szCs w:val="24"/>
              </w:rPr>
              <w:lastRenderedPageBreak/>
              <w:t>最後會堆積起來，逐漸改變地表的形貌。</w:t>
            </w:r>
          </w:p>
          <w:p w14:paraId="3432CC99"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【活動</w:t>
            </w:r>
            <w:r w:rsidRPr="00146EDA">
              <w:rPr>
                <w:rFonts w:eastAsia="標楷體"/>
                <w:color w:val="auto"/>
                <w:sz w:val="24"/>
                <w:szCs w:val="24"/>
              </w:rPr>
              <w:t>2-3</w:t>
            </w:r>
            <w:r w:rsidRPr="00146EDA">
              <w:rPr>
                <w:rFonts w:eastAsia="標楷體"/>
                <w:color w:val="auto"/>
                <w:sz w:val="24"/>
                <w:szCs w:val="24"/>
              </w:rPr>
              <w:t>】河流地形</w:t>
            </w:r>
          </w:p>
          <w:p w14:paraId="1BDFD620"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1.</w:t>
            </w:r>
            <w:r w:rsidRPr="00146EDA">
              <w:rPr>
                <w:rFonts w:eastAsia="標楷體"/>
                <w:color w:val="auto"/>
                <w:sz w:val="24"/>
                <w:szCs w:val="24"/>
              </w:rPr>
              <w:t>教師引導學生透過影片或照片，觀察河流上游到下游的景觀，可能會有以下特徵：</w:t>
            </w:r>
            <w:r w:rsidRPr="00146EDA">
              <w:rPr>
                <w:rFonts w:eastAsia="標楷體"/>
                <w:color w:val="auto"/>
                <w:sz w:val="24"/>
                <w:szCs w:val="24"/>
              </w:rPr>
              <w:t>(1)</w:t>
            </w:r>
            <w:r w:rsidRPr="00146EDA">
              <w:rPr>
                <w:rFonts w:eastAsia="標楷體"/>
                <w:color w:val="auto"/>
                <w:sz w:val="24"/>
                <w:szCs w:val="24"/>
              </w:rPr>
              <w:t>瀑布水流從懸崖沖下來。</w:t>
            </w:r>
            <w:r w:rsidRPr="00146EDA">
              <w:rPr>
                <w:rFonts w:eastAsia="標楷體"/>
                <w:color w:val="auto"/>
                <w:sz w:val="24"/>
                <w:szCs w:val="24"/>
              </w:rPr>
              <w:t>(2)</w:t>
            </w:r>
            <w:r w:rsidRPr="00146EDA">
              <w:rPr>
                <w:rFonts w:eastAsia="標楷體"/>
                <w:color w:val="auto"/>
                <w:sz w:val="24"/>
                <w:szCs w:val="24"/>
              </w:rPr>
              <w:t>河流彎彎曲曲的。</w:t>
            </w:r>
            <w:r w:rsidRPr="00146EDA">
              <w:rPr>
                <w:rFonts w:eastAsia="標楷體"/>
                <w:color w:val="auto"/>
                <w:sz w:val="24"/>
                <w:szCs w:val="24"/>
              </w:rPr>
              <w:t>(3)</w:t>
            </w:r>
            <w:r w:rsidRPr="00146EDA">
              <w:rPr>
                <w:rFonts w:eastAsia="標楷體"/>
                <w:color w:val="auto"/>
                <w:sz w:val="24"/>
                <w:szCs w:val="24"/>
              </w:rPr>
              <w:t>很窄很深的峽谷，水流非常湍急。</w:t>
            </w:r>
            <w:r w:rsidRPr="00146EDA">
              <w:rPr>
                <w:rFonts w:eastAsia="標楷體"/>
                <w:color w:val="auto"/>
                <w:sz w:val="24"/>
                <w:szCs w:val="24"/>
              </w:rPr>
              <w:t>(4)</w:t>
            </w:r>
            <w:r w:rsidRPr="00146EDA">
              <w:rPr>
                <w:rFonts w:eastAsia="標楷體"/>
                <w:color w:val="auto"/>
                <w:sz w:val="24"/>
                <w:szCs w:val="24"/>
              </w:rPr>
              <w:t>河谷都是巨大的石頭。</w:t>
            </w:r>
            <w:r w:rsidRPr="00146EDA">
              <w:rPr>
                <w:rFonts w:eastAsia="標楷體"/>
                <w:color w:val="auto"/>
                <w:sz w:val="24"/>
                <w:szCs w:val="24"/>
              </w:rPr>
              <w:t>(5)</w:t>
            </w:r>
            <w:r w:rsidRPr="00146EDA">
              <w:rPr>
                <w:rFonts w:eastAsia="標楷體"/>
                <w:color w:val="auto"/>
                <w:sz w:val="24"/>
                <w:szCs w:val="24"/>
              </w:rPr>
              <w:t>河道上都是鵝卵石。</w:t>
            </w:r>
            <w:r w:rsidRPr="00146EDA">
              <w:rPr>
                <w:rFonts w:eastAsia="標楷體"/>
                <w:color w:val="auto"/>
                <w:sz w:val="24"/>
                <w:szCs w:val="24"/>
              </w:rPr>
              <w:t>(6)</w:t>
            </w:r>
            <w:r w:rsidRPr="00146EDA">
              <w:rPr>
                <w:rFonts w:eastAsia="標楷體"/>
                <w:color w:val="auto"/>
                <w:sz w:val="24"/>
                <w:szCs w:val="24"/>
              </w:rPr>
              <w:t>快到出海口附近的河流，河道很寬，水流很緩慢。</w:t>
            </w:r>
          </w:p>
          <w:p w14:paraId="75263EDC"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2.</w:t>
            </w:r>
            <w:r w:rsidRPr="00146EDA">
              <w:rPr>
                <w:rFonts w:eastAsia="標楷體"/>
                <w:color w:val="auto"/>
                <w:sz w:val="24"/>
                <w:szCs w:val="24"/>
              </w:rPr>
              <w:t>教師利用示意圖和照片引導學生認識河流上、</w:t>
            </w:r>
            <w:r w:rsidRPr="00146EDA">
              <w:rPr>
                <w:rFonts w:eastAsia="標楷體"/>
                <w:color w:val="auto"/>
                <w:sz w:val="24"/>
                <w:szCs w:val="24"/>
              </w:rPr>
              <w:t>中、下游的地形，與學生剛才分享的內容結合。</w:t>
            </w:r>
          </w:p>
          <w:p w14:paraId="57466D14"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3.</w:t>
            </w:r>
            <w:r w:rsidRPr="00146EDA">
              <w:rPr>
                <w:rFonts w:eastAsia="標楷體"/>
                <w:color w:val="auto"/>
                <w:sz w:val="24"/>
                <w:szCs w:val="24"/>
              </w:rPr>
              <w:t>教師說明河流從山地開始流動，然後流向平地，最後流入大海。</w:t>
            </w:r>
          </w:p>
          <w:p w14:paraId="43D370C2"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4.</w:t>
            </w:r>
            <w:r w:rsidRPr="00146EDA">
              <w:rPr>
                <w:rFonts w:eastAsia="標楷體"/>
                <w:color w:val="auto"/>
                <w:sz w:val="24"/>
                <w:szCs w:val="24"/>
              </w:rPr>
              <w:t>教師引導學生了解，河流發源的山區屬於河流的上游；逐漸流進地勢較低的丘陵，此河段為河流的中游；當河流進入平原地區，即將流入大海的河段稱為下游。</w:t>
            </w:r>
          </w:p>
          <w:p w14:paraId="219989CF"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5.</w:t>
            </w:r>
            <w:r w:rsidRPr="00146EDA">
              <w:rPr>
                <w:rFonts w:eastAsia="標楷體"/>
                <w:color w:val="auto"/>
                <w:sz w:val="24"/>
                <w:szCs w:val="24"/>
              </w:rPr>
              <w:t>教師請學生分組討論後歸納：</w:t>
            </w:r>
            <w:r w:rsidRPr="00146EDA">
              <w:rPr>
                <w:rFonts w:eastAsia="標楷體"/>
                <w:color w:val="auto"/>
                <w:sz w:val="24"/>
                <w:szCs w:val="24"/>
              </w:rPr>
              <w:t>(1)</w:t>
            </w:r>
            <w:r w:rsidRPr="00146EDA">
              <w:rPr>
                <w:rFonts w:eastAsia="標楷體"/>
                <w:color w:val="auto"/>
                <w:sz w:val="24"/>
                <w:szCs w:val="24"/>
              </w:rPr>
              <w:t>河流上游：瀑布、陡峭的峽谷、水流湍急、巨大</w:t>
            </w:r>
            <w:r w:rsidRPr="00146EDA">
              <w:rPr>
                <w:rFonts w:eastAsia="標楷體"/>
                <w:color w:val="auto"/>
                <w:sz w:val="24"/>
                <w:szCs w:val="24"/>
              </w:rPr>
              <w:lastRenderedPageBreak/>
              <w:t>且形狀不規則的石頭。</w:t>
            </w:r>
            <w:r w:rsidRPr="00146EDA">
              <w:rPr>
                <w:rFonts w:eastAsia="標楷體"/>
                <w:color w:val="auto"/>
                <w:sz w:val="24"/>
                <w:szCs w:val="24"/>
              </w:rPr>
              <w:t>(2)</w:t>
            </w:r>
            <w:r w:rsidRPr="00146EDA">
              <w:rPr>
                <w:rFonts w:eastAsia="標楷體"/>
                <w:color w:val="auto"/>
                <w:sz w:val="24"/>
                <w:szCs w:val="24"/>
              </w:rPr>
              <w:t>河流中游：較寬的河谷、彎彎曲曲的河道、河床上堆積了很多鵝卵石。</w:t>
            </w:r>
            <w:r w:rsidRPr="00146EDA">
              <w:rPr>
                <w:rFonts w:eastAsia="標楷體"/>
                <w:color w:val="auto"/>
                <w:sz w:val="24"/>
                <w:szCs w:val="24"/>
              </w:rPr>
              <w:t>(3)</w:t>
            </w:r>
            <w:r w:rsidRPr="00146EDA">
              <w:rPr>
                <w:rFonts w:eastAsia="標楷體"/>
                <w:color w:val="auto"/>
                <w:sz w:val="24"/>
                <w:szCs w:val="24"/>
              </w:rPr>
              <w:t>河流下游：寬廣平坦的河道、水流緩慢、河床上堆積顆粒細小的泥沙。</w:t>
            </w:r>
          </w:p>
          <w:p w14:paraId="1A48A10B"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【活動</w:t>
            </w:r>
            <w:r w:rsidRPr="00146EDA">
              <w:rPr>
                <w:rFonts w:eastAsia="標楷體"/>
                <w:color w:val="auto"/>
                <w:sz w:val="24"/>
                <w:szCs w:val="24"/>
              </w:rPr>
              <w:t>2-4</w:t>
            </w:r>
            <w:r w:rsidRPr="00146EDA">
              <w:rPr>
                <w:rFonts w:eastAsia="標楷體"/>
                <w:color w:val="auto"/>
                <w:sz w:val="24"/>
                <w:szCs w:val="24"/>
              </w:rPr>
              <w:t>】海岸地形</w:t>
            </w:r>
          </w:p>
          <w:p w14:paraId="6F56EA7A"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1.</w:t>
            </w:r>
            <w:r w:rsidRPr="00146EDA">
              <w:rPr>
                <w:rFonts w:eastAsia="標楷體"/>
                <w:color w:val="auto"/>
                <w:sz w:val="24"/>
                <w:szCs w:val="24"/>
              </w:rPr>
              <w:t>教師引導學生透過影片或照片，觀察海岸的景觀，可能會有以下特徵：</w:t>
            </w:r>
            <w:r w:rsidRPr="00146EDA">
              <w:rPr>
                <w:rFonts w:eastAsia="標楷體"/>
                <w:color w:val="auto"/>
                <w:sz w:val="24"/>
                <w:szCs w:val="24"/>
              </w:rPr>
              <w:t>(1)</w:t>
            </w:r>
            <w:r w:rsidRPr="00146EDA">
              <w:rPr>
                <w:rFonts w:eastAsia="標楷體"/>
                <w:color w:val="auto"/>
                <w:sz w:val="24"/>
                <w:szCs w:val="24"/>
              </w:rPr>
              <w:t>沙灘和</w:t>
            </w:r>
            <w:r>
              <w:rPr>
                <w:rFonts w:eastAsia="標楷體"/>
                <w:color w:val="auto"/>
                <w:sz w:val="24"/>
                <w:szCs w:val="24"/>
              </w:rPr>
              <w:t>沙丘</w:t>
            </w:r>
            <w:r w:rsidRPr="00146EDA">
              <w:rPr>
                <w:rFonts w:eastAsia="標楷體"/>
                <w:color w:val="auto"/>
                <w:sz w:val="24"/>
                <w:szCs w:val="24"/>
              </w:rPr>
              <w:t>。</w:t>
            </w:r>
            <w:r w:rsidRPr="00146EDA">
              <w:rPr>
                <w:rFonts w:eastAsia="標楷體"/>
                <w:color w:val="auto"/>
                <w:sz w:val="24"/>
                <w:szCs w:val="24"/>
              </w:rPr>
              <w:t>(2)</w:t>
            </w:r>
            <w:r w:rsidRPr="00146EDA">
              <w:rPr>
                <w:rFonts w:eastAsia="標楷體"/>
                <w:color w:val="auto"/>
                <w:sz w:val="24"/>
                <w:szCs w:val="24"/>
              </w:rPr>
              <w:t>奇特的岩石海岸，像野柳女王頭和蕈狀岩。</w:t>
            </w:r>
            <w:r w:rsidRPr="00146EDA">
              <w:rPr>
                <w:rFonts w:eastAsia="標楷體"/>
                <w:color w:val="auto"/>
                <w:sz w:val="24"/>
                <w:szCs w:val="24"/>
              </w:rPr>
              <w:t>(3)</w:t>
            </w:r>
            <w:r w:rsidRPr="00146EDA">
              <w:rPr>
                <w:rFonts w:eastAsia="標楷體"/>
                <w:color w:val="auto"/>
                <w:sz w:val="24"/>
                <w:szCs w:val="24"/>
              </w:rPr>
              <w:t>珊瑚礁。</w:t>
            </w:r>
            <w:r w:rsidRPr="00146EDA">
              <w:rPr>
                <w:rFonts w:eastAsia="標楷體"/>
                <w:color w:val="auto"/>
                <w:sz w:val="24"/>
                <w:szCs w:val="24"/>
              </w:rPr>
              <w:t>(4)</w:t>
            </w:r>
            <w:r w:rsidRPr="00146EDA">
              <w:rPr>
                <w:rFonts w:eastAsia="標楷體"/>
                <w:color w:val="auto"/>
                <w:sz w:val="24"/>
                <w:szCs w:val="24"/>
              </w:rPr>
              <w:t>海邊有懸崖和平平的岩石海岸。</w:t>
            </w:r>
            <w:r w:rsidRPr="00146EDA">
              <w:rPr>
                <w:rFonts w:eastAsia="標楷體"/>
                <w:color w:val="auto"/>
                <w:sz w:val="24"/>
                <w:szCs w:val="24"/>
              </w:rPr>
              <w:t>(5)</w:t>
            </w:r>
            <w:r w:rsidRPr="00146EDA">
              <w:rPr>
                <w:rFonts w:eastAsia="標楷體"/>
                <w:color w:val="auto"/>
                <w:sz w:val="24"/>
                <w:szCs w:val="24"/>
              </w:rPr>
              <w:t>有些海岸還有洞穴。</w:t>
            </w:r>
          </w:p>
          <w:p w14:paraId="746E2F19" w14:textId="77777777" w:rsidR="00A77979" w:rsidRPr="00146EDA"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2.</w:t>
            </w:r>
            <w:r w:rsidRPr="00146EDA">
              <w:rPr>
                <w:rFonts w:eastAsia="標楷體"/>
                <w:color w:val="auto"/>
                <w:sz w:val="24"/>
                <w:szCs w:val="24"/>
              </w:rPr>
              <w:t>教師引導學生思考不同海岸地形的形成作用，例如</w:t>
            </w:r>
            <w:r w:rsidRPr="00146EDA">
              <w:rPr>
                <w:rFonts w:eastAsia="標楷體"/>
                <w:color w:val="auto"/>
                <w:sz w:val="24"/>
                <w:szCs w:val="24"/>
              </w:rPr>
              <w:t>(1)</w:t>
            </w:r>
            <w:r w:rsidRPr="00146EDA">
              <w:rPr>
                <w:rFonts w:eastAsia="標楷體"/>
                <w:color w:val="auto"/>
                <w:sz w:val="24"/>
                <w:szCs w:val="24"/>
              </w:rPr>
              <w:t>波浪會侵蝕海岸，破壞岩石，也會帶走泥沙。</w:t>
            </w:r>
            <w:r w:rsidRPr="00146EDA">
              <w:rPr>
                <w:rFonts w:eastAsia="標楷體"/>
                <w:color w:val="auto"/>
                <w:sz w:val="24"/>
                <w:szCs w:val="24"/>
              </w:rPr>
              <w:t>(2)</w:t>
            </w:r>
            <w:r w:rsidRPr="00146EDA">
              <w:rPr>
                <w:rFonts w:eastAsia="標楷體"/>
                <w:color w:val="auto"/>
                <w:sz w:val="24"/>
                <w:szCs w:val="24"/>
              </w:rPr>
              <w:t>波浪會把海裡的泥沙搬上海岸。</w:t>
            </w:r>
            <w:r w:rsidRPr="00146EDA">
              <w:rPr>
                <w:rFonts w:eastAsia="標楷體"/>
                <w:color w:val="auto"/>
                <w:sz w:val="24"/>
                <w:szCs w:val="24"/>
              </w:rPr>
              <w:t>(3)</w:t>
            </w:r>
            <w:r w:rsidRPr="00146EDA">
              <w:rPr>
                <w:rFonts w:eastAsia="標楷體"/>
                <w:color w:val="auto"/>
                <w:sz w:val="24"/>
                <w:szCs w:val="24"/>
              </w:rPr>
              <w:t>波浪會把海裡的泥沙搬上來也會刷下去。</w:t>
            </w:r>
            <w:r w:rsidRPr="00146EDA">
              <w:rPr>
                <w:rFonts w:eastAsia="標楷體"/>
                <w:color w:val="auto"/>
                <w:sz w:val="24"/>
                <w:szCs w:val="24"/>
              </w:rPr>
              <w:t>(4)</w:t>
            </w:r>
            <w:r w:rsidRPr="00146EDA">
              <w:rPr>
                <w:rFonts w:eastAsia="標楷體"/>
                <w:color w:val="auto"/>
                <w:sz w:val="24"/>
                <w:szCs w:val="24"/>
              </w:rPr>
              <w:t>波浪搬上海岸的泥沙比刷下去的多，所以海岸逐漸堆積許多泥沙形成沙灘或</w:t>
            </w:r>
            <w:r>
              <w:rPr>
                <w:rFonts w:eastAsia="標楷體"/>
                <w:color w:val="auto"/>
                <w:sz w:val="24"/>
                <w:szCs w:val="24"/>
              </w:rPr>
              <w:t>沙丘</w:t>
            </w:r>
            <w:r w:rsidRPr="00146EDA">
              <w:rPr>
                <w:rFonts w:eastAsia="標楷體"/>
                <w:color w:val="auto"/>
                <w:sz w:val="24"/>
                <w:szCs w:val="24"/>
              </w:rPr>
              <w:t>。</w:t>
            </w:r>
            <w:r w:rsidRPr="00146EDA">
              <w:rPr>
                <w:rFonts w:eastAsia="標楷體"/>
                <w:color w:val="auto"/>
                <w:sz w:val="24"/>
                <w:szCs w:val="24"/>
              </w:rPr>
              <w:t>(4)</w:t>
            </w:r>
            <w:r w:rsidRPr="00146EDA">
              <w:rPr>
                <w:rFonts w:eastAsia="標楷體"/>
                <w:color w:val="auto"/>
                <w:sz w:val="24"/>
                <w:szCs w:val="24"/>
              </w:rPr>
              <w:t>岩石海岸可能是海裡漂流的泥沙不夠多，因此波浪刷下去的泥沙</w:t>
            </w:r>
            <w:r w:rsidRPr="00146EDA">
              <w:rPr>
                <w:rFonts w:eastAsia="標楷體"/>
                <w:color w:val="auto"/>
                <w:sz w:val="24"/>
                <w:szCs w:val="24"/>
              </w:rPr>
              <w:t>比堆上來的多。</w:t>
            </w:r>
          </w:p>
          <w:p w14:paraId="4211B7C3" w14:textId="77777777" w:rsidR="00A77979" w:rsidRPr="00D57C8D" w:rsidRDefault="003E5EDE" w:rsidP="00146EDA">
            <w:pPr>
              <w:pStyle w:val="Textbody"/>
              <w:snapToGrid w:val="0"/>
              <w:rPr>
                <w:rFonts w:ascii="標楷體" w:eastAsia="標楷體" w:hAnsi="標楷體" w:cs="標楷體"/>
                <w:color w:val="auto"/>
                <w:sz w:val="24"/>
                <w:szCs w:val="24"/>
              </w:rPr>
            </w:pPr>
            <w:r w:rsidRPr="00146EDA">
              <w:rPr>
                <w:rFonts w:eastAsia="標楷體"/>
                <w:color w:val="auto"/>
                <w:sz w:val="24"/>
                <w:szCs w:val="24"/>
              </w:rPr>
              <w:t>3.</w:t>
            </w:r>
            <w:r w:rsidRPr="00146EDA">
              <w:rPr>
                <w:rFonts w:eastAsia="標楷體"/>
                <w:color w:val="auto"/>
                <w:sz w:val="24"/>
                <w:szCs w:val="24"/>
              </w:rPr>
              <w:t>教師引導學生了解海岸地</w:t>
            </w:r>
            <w:r w:rsidRPr="00146EDA">
              <w:rPr>
                <w:rFonts w:eastAsia="標楷體"/>
                <w:color w:val="auto"/>
                <w:sz w:val="24"/>
                <w:szCs w:val="24"/>
              </w:rPr>
              <w:lastRenderedPageBreak/>
              <w:t>形的形成作用。</w:t>
            </w:r>
            <w:r w:rsidRPr="00146EDA">
              <w:rPr>
                <w:rFonts w:eastAsia="標楷體"/>
                <w:color w:val="auto"/>
                <w:sz w:val="24"/>
                <w:szCs w:val="24"/>
              </w:rPr>
              <w:t>(1)</w:t>
            </w:r>
            <w:r w:rsidRPr="00146EDA">
              <w:rPr>
                <w:rFonts w:eastAsia="標楷體"/>
                <w:color w:val="auto"/>
                <w:sz w:val="24"/>
                <w:szCs w:val="24"/>
              </w:rPr>
              <w:t>波浪是形成海岸地形的重要力量，在河流出海口附近、地形平坦的海岸地區，河流搬運大量泥沙進入海裡，如果波浪搬上海岸的泥沙多於被刷下去的，海岸就會堆積很多泥沙，形成沙灘或</w:t>
            </w:r>
            <w:r>
              <w:rPr>
                <w:rFonts w:eastAsia="標楷體"/>
                <w:color w:val="auto"/>
                <w:sz w:val="24"/>
                <w:szCs w:val="24"/>
              </w:rPr>
              <w:t>沙丘</w:t>
            </w:r>
            <w:r w:rsidRPr="00146EDA">
              <w:rPr>
                <w:rFonts w:eastAsia="標楷體"/>
                <w:color w:val="auto"/>
                <w:sz w:val="24"/>
                <w:szCs w:val="24"/>
              </w:rPr>
              <w:t>。</w:t>
            </w:r>
            <w:r w:rsidRPr="00146EDA">
              <w:rPr>
                <w:rFonts w:eastAsia="標楷體"/>
                <w:color w:val="auto"/>
                <w:sz w:val="24"/>
                <w:szCs w:val="24"/>
              </w:rPr>
              <w:t>(2)</w:t>
            </w:r>
            <w:r w:rsidRPr="00146EDA">
              <w:rPr>
                <w:rFonts w:eastAsia="標楷體"/>
                <w:color w:val="auto"/>
                <w:sz w:val="24"/>
                <w:szCs w:val="24"/>
              </w:rPr>
              <w:t>在岩石海岸地區，波浪力量通常比較強，海水中漂流的泥沙也較少，所以往往波浪搬上海岸的泥沙會少於被刷下去的，海岸不斷被波浪侵蝕，岩石的裂痕變大變深，海岸上的洞穴也會擴大。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CC37A0C"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2DFFC4"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29B9E124"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1.</w:t>
            </w:r>
            <w:r w:rsidRPr="00AF78B9">
              <w:rPr>
                <w:rFonts w:eastAsia="標楷體"/>
                <w:color w:val="auto"/>
                <w:sz w:val="24"/>
                <w:szCs w:val="24"/>
              </w:rPr>
              <w:t>土堆（內含泥沙和小石頭）</w:t>
            </w:r>
          </w:p>
          <w:p w14:paraId="5AFEDADF"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2.</w:t>
            </w:r>
            <w:r w:rsidRPr="00AF78B9">
              <w:rPr>
                <w:rFonts w:eastAsia="標楷體"/>
                <w:color w:val="auto"/>
                <w:sz w:val="24"/>
                <w:szCs w:val="24"/>
              </w:rPr>
              <w:t>花灑頭</w:t>
            </w:r>
          </w:p>
          <w:p w14:paraId="7E1F9112"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3.</w:t>
            </w:r>
            <w:r w:rsidRPr="00AF78B9">
              <w:rPr>
                <w:rFonts w:eastAsia="標楷體"/>
                <w:color w:val="auto"/>
                <w:sz w:val="24"/>
                <w:szCs w:val="24"/>
              </w:rPr>
              <w:t>塑膠盤</w:t>
            </w:r>
          </w:p>
          <w:p w14:paraId="1C0D6D9B"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4.</w:t>
            </w:r>
            <w:r w:rsidRPr="00AF78B9">
              <w:rPr>
                <w:rFonts w:eastAsia="標楷體"/>
                <w:color w:val="auto"/>
                <w:sz w:val="24"/>
                <w:szCs w:val="24"/>
              </w:rPr>
              <w:t>寶特瓶</w:t>
            </w:r>
          </w:p>
          <w:p w14:paraId="4A3295C5"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5.</w:t>
            </w:r>
            <w:r w:rsidRPr="00AF78B9">
              <w:rPr>
                <w:rFonts w:eastAsia="標楷體"/>
                <w:color w:val="auto"/>
                <w:sz w:val="24"/>
                <w:szCs w:val="24"/>
              </w:rPr>
              <w:t>水</w:t>
            </w:r>
          </w:p>
          <w:p w14:paraId="11A884D4"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6.</w:t>
            </w:r>
            <w:r w:rsidRPr="00AF78B9">
              <w:rPr>
                <w:rFonts w:eastAsia="標楷體"/>
                <w:color w:val="auto"/>
                <w:sz w:val="24"/>
                <w:szCs w:val="24"/>
              </w:rPr>
              <w:t>鏟子</w:t>
            </w:r>
          </w:p>
          <w:p w14:paraId="08FC7FD4"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7.</w:t>
            </w:r>
            <w:r w:rsidRPr="00AF78B9">
              <w:rPr>
                <w:rFonts w:eastAsia="標楷體"/>
                <w:color w:val="auto"/>
                <w:sz w:val="24"/>
                <w:szCs w:val="24"/>
              </w:rPr>
              <w:t>河流上、中、下游地形圖片或影片</w:t>
            </w:r>
          </w:p>
          <w:p w14:paraId="59C08E14" w14:textId="77777777" w:rsidR="00A77979" w:rsidRPr="00AF78B9"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8.</w:t>
            </w:r>
            <w:r w:rsidRPr="00AF78B9">
              <w:rPr>
                <w:rFonts w:eastAsia="標楷體"/>
                <w:color w:val="auto"/>
                <w:sz w:val="24"/>
                <w:szCs w:val="24"/>
              </w:rPr>
              <w:t>海積地形與海蝕地形圖片或影片</w:t>
            </w:r>
          </w:p>
          <w:p w14:paraId="4B177998" w14:textId="77777777" w:rsidR="00A77979" w:rsidRPr="00AB1E0F" w:rsidRDefault="003E5EDE" w:rsidP="00AF78B9">
            <w:pPr>
              <w:pStyle w:val="Textbody"/>
              <w:snapToGrid w:val="0"/>
              <w:ind w:left="92" w:hanging="7"/>
              <w:rPr>
                <w:rFonts w:ascii="標楷體" w:eastAsia="標楷體" w:hAnsi="標楷體" w:cs="標楷體"/>
                <w:color w:val="auto"/>
                <w:sz w:val="24"/>
                <w:szCs w:val="24"/>
              </w:rPr>
            </w:pPr>
            <w:r w:rsidRPr="00AF78B9">
              <w:rPr>
                <w:rFonts w:eastAsia="標楷體"/>
                <w:color w:val="auto"/>
                <w:sz w:val="24"/>
                <w:szCs w:val="24"/>
              </w:rPr>
              <w:t>9.</w:t>
            </w:r>
            <w:r w:rsidRPr="00AF78B9">
              <w:rPr>
                <w:rFonts w:eastAsia="標楷體"/>
                <w:color w:val="auto"/>
                <w:sz w:val="24"/>
                <w:szCs w:val="24"/>
              </w:rPr>
              <w:t>教學媒體</w:t>
            </w:r>
          </w:p>
          <w:p w14:paraId="5EA09E60"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52E8A0C4"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416C5B84"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74FFA866"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lastRenderedPageBreak/>
              <w:t>2.</w:t>
            </w:r>
            <w:r w:rsidRPr="004B1A5A">
              <w:rPr>
                <w:rFonts w:eastAsia="標楷體"/>
                <w:color w:val="auto"/>
                <w:sz w:val="24"/>
                <w:szCs w:val="24"/>
              </w:rPr>
              <w:t>觀察</w:t>
            </w:r>
          </w:p>
          <w:p w14:paraId="0EEC3BE8"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17C2E7A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2B3DF099"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43EBE3"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lastRenderedPageBreak/>
              <w:t>課堂問答</w:t>
            </w:r>
          </w:p>
          <w:p w14:paraId="02BD0FD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2A14D983"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7CE9487A"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1C8E7D5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216B2064"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C64F22" w14:textId="77777777" w:rsidR="00403125" w:rsidRDefault="003E5EDE">
            <w:pPr>
              <w:pStyle w:val="Textbody"/>
              <w:autoSpaceDE w:val="0"/>
              <w:snapToGrid w:val="0"/>
              <w:rPr>
                <w:color w:val="auto"/>
              </w:rPr>
            </w:pPr>
            <w:r>
              <w:rPr>
                <w:rFonts w:eastAsia="標楷體"/>
                <w:color w:val="auto"/>
                <w:sz w:val="24"/>
                <w:szCs w:val="24"/>
              </w:rPr>
              <w:t>【性別平等教育】</w:t>
            </w:r>
          </w:p>
          <w:p w14:paraId="43D684AC"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7868E4">
              <w:rPr>
                <w:rFonts w:eastAsia="標楷體"/>
                <w:color w:val="auto"/>
                <w:sz w:val="24"/>
                <w:szCs w:val="24"/>
              </w:rPr>
              <w:t>覺察性別角色的刻板印象，了解家庭、學校與職業的分工，不應受性別的限制。</w:t>
            </w:r>
          </w:p>
          <w:p w14:paraId="17AC929A" w14:textId="77777777" w:rsidR="00403125" w:rsidRDefault="003E5EDE">
            <w:pPr>
              <w:pStyle w:val="Textbody"/>
              <w:autoSpaceDE w:val="0"/>
              <w:snapToGrid w:val="0"/>
              <w:rPr>
                <w:color w:val="auto"/>
              </w:rPr>
            </w:pPr>
            <w:r>
              <w:rPr>
                <w:rFonts w:eastAsia="標楷體"/>
                <w:color w:val="auto"/>
                <w:sz w:val="24"/>
                <w:szCs w:val="24"/>
              </w:rPr>
              <w:t>【環境教育】</w:t>
            </w:r>
          </w:p>
          <w:p w14:paraId="5280E8CC"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 </w:t>
            </w:r>
            <w:r w:rsidRPr="007868E4">
              <w:rPr>
                <w:rFonts w:eastAsia="標楷體"/>
                <w:color w:val="auto"/>
                <w:sz w:val="24"/>
                <w:szCs w:val="24"/>
              </w:rPr>
              <w:t>參與戶外學習與自然體驗，覺知自然環境的美、平衡、與完整性。</w:t>
            </w:r>
          </w:p>
          <w:p w14:paraId="366FC58F" w14:textId="77777777" w:rsidR="00403125" w:rsidRDefault="003E5EDE">
            <w:pPr>
              <w:pStyle w:val="Textbody"/>
              <w:autoSpaceDE w:val="0"/>
              <w:snapToGrid w:val="0"/>
              <w:rPr>
                <w:color w:val="auto"/>
              </w:rPr>
            </w:pPr>
            <w:r>
              <w:rPr>
                <w:rFonts w:eastAsia="標楷體"/>
                <w:color w:val="auto"/>
                <w:sz w:val="24"/>
                <w:szCs w:val="24"/>
              </w:rPr>
              <w:lastRenderedPageBreak/>
              <w:t>環</w:t>
            </w:r>
            <w:r>
              <w:rPr>
                <w:rFonts w:eastAsia="標楷體"/>
                <w:color w:val="auto"/>
                <w:sz w:val="24"/>
                <w:szCs w:val="24"/>
              </w:rPr>
              <w:t xml:space="preserve">E3 </w:t>
            </w:r>
            <w:r w:rsidRPr="007868E4">
              <w:rPr>
                <w:rFonts w:eastAsia="標楷體"/>
                <w:color w:val="auto"/>
                <w:sz w:val="24"/>
                <w:szCs w:val="24"/>
              </w:rPr>
              <w:t>了解人與自然和諧共生，進而保護重要棲地。</w:t>
            </w:r>
          </w:p>
          <w:p w14:paraId="78FAC48E"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7868E4">
              <w:rPr>
                <w:rFonts w:eastAsia="標楷體"/>
                <w:color w:val="auto"/>
                <w:sz w:val="24"/>
                <w:szCs w:val="24"/>
              </w:rPr>
              <w:t>覺知經濟發展與工業發展對環境的衝擊。</w:t>
            </w:r>
          </w:p>
          <w:p w14:paraId="475371F9"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E12 </w:t>
            </w:r>
            <w:r w:rsidRPr="007868E4">
              <w:rPr>
                <w:rFonts w:eastAsia="標楷體"/>
                <w:color w:val="auto"/>
                <w:sz w:val="24"/>
                <w:szCs w:val="24"/>
              </w:rPr>
              <w:t>養成對災害的警覺心及敏感度，對災害有基本的了解，並能避免災害的發生。</w:t>
            </w:r>
          </w:p>
          <w:p w14:paraId="674836FF"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7868E4">
              <w:rPr>
                <w:rFonts w:eastAsia="標楷體"/>
                <w:color w:val="auto"/>
                <w:sz w:val="24"/>
                <w:szCs w:val="24"/>
              </w:rPr>
              <w:t>覺知人類生存與發展需要利用能源及資源，學習在生活中直接利用自然能源或自然形式的物質。</w:t>
            </w:r>
          </w:p>
          <w:p w14:paraId="5872B0CC" w14:textId="77777777" w:rsidR="00403125" w:rsidRDefault="003E5EDE">
            <w:pPr>
              <w:pStyle w:val="Textbody"/>
              <w:autoSpaceDE w:val="0"/>
              <w:snapToGrid w:val="0"/>
              <w:rPr>
                <w:color w:val="auto"/>
              </w:rPr>
            </w:pPr>
            <w:r>
              <w:rPr>
                <w:rFonts w:eastAsia="標楷體"/>
                <w:color w:val="auto"/>
                <w:sz w:val="24"/>
                <w:szCs w:val="24"/>
              </w:rPr>
              <w:t>【海洋教育】</w:t>
            </w:r>
          </w:p>
          <w:p w14:paraId="42F56BFC" w14:textId="77777777" w:rsidR="00403125" w:rsidRDefault="003E5EDE">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E10 </w:t>
            </w:r>
            <w:r w:rsidRPr="007868E4">
              <w:rPr>
                <w:rFonts w:eastAsia="標楷體"/>
                <w:color w:val="auto"/>
                <w:sz w:val="24"/>
                <w:szCs w:val="24"/>
              </w:rPr>
              <w:t>認識水與海洋的特性及其與生活的應用。</w:t>
            </w:r>
          </w:p>
          <w:p w14:paraId="5C3C6F46" w14:textId="77777777" w:rsidR="00403125" w:rsidRDefault="003E5EDE">
            <w:pPr>
              <w:pStyle w:val="Textbody"/>
              <w:autoSpaceDE w:val="0"/>
              <w:snapToGrid w:val="0"/>
              <w:rPr>
                <w:color w:val="auto"/>
              </w:rPr>
            </w:pPr>
            <w:r>
              <w:rPr>
                <w:rFonts w:eastAsia="標楷體"/>
                <w:color w:val="auto"/>
                <w:sz w:val="24"/>
                <w:szCs w:val="24"/>
              </w:rPr>
              <w:t>【科技教育】</w:t>
            </w:r>
          </w:p>
          <w:p w14:paraId="1585AA46"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7868E4">
              <w:rPr>
                <w:rFonts w:eastAsia="標楷體"/>
                <w:color w:val="auto"/>
                <w:sz w:val="24"/>
                <w:szCs w:val="24"/>
              </w:rPr>
              <w:t>具備與</w:t>
            </w:r>
            <w:r w:rsidRPr="007868E4">
              <w:rPr>
                <w:rFonts w:eastAsia="標楷體"/>
                <w:color w:val="auto"/>
                <w:sz w:val="24"/>
                <w:szCs w:val="24"/>
              </w:rPr>
              <w:lastRenderedPageBreak/>
              <w:t>他人團隊合作的能力。</w:t>
            </w:r>
          </w:p>
          <w:p w14:paraId="43E1EABD" w14:textId="77777777" w:rsidR="00403125" w:rsidRDefault="003E5EDE">
            <w:pPr>
              <w:pStyle w:val="Textbody"/>
              <w:autoSpaceDE w:val="0"/>
              <w:snapToGrid w:val="0"/>
              <w:rPr>
                <w:color w:val="auto"/>
              </w:rPr>
            </w:pPr>
            <w:r>
              <w:rPr>
                <w:rFonts w:eastAsia="標楷體"/>
                <w:color w:val="auto"/>
                <w:sz w:val="24"/>
                <w:szCs w:val="24"/>
              </w:rPr>
              <w:t>【安全教育】</w:t>
            </w:r>
          </w:p>
          <w:p w14:paraId="4CF72E0D"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7868E4">
              <w:rPr>
                <w:rFonts w:eastAsia="標楷體"/>
                <w:color w:val="auto"/>
                <w:sz w:val="24"/>
                <w:szCs w:val="24"/>
              </w:rPr>
              <w:t>了解安全教育。</w:t>
            </w:r>
          </w:p>
          <w:p w14:paraId="41AE76F3"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7868E4">
              <w:rPr>
                <w:rFonts w:eastAsia="標楷體"/>
                <w:color w:val="auto"/>
                <w:sz w:val="24"/>
                <w:szCs w:val="24"/>
              </w:rPr>
              <w:t>探討日常生活應該注意的安全。</w:t>
            </w:r>
          </w:p>
          <w:p w14:paraId="5D161407" w14:textId="77777777" w:rsidR="00403125" w:rsidRDefault="003E5EDE">
            <w:pPr>
              <w:pStyle w:val="Textbody"/>
              <w:autoSpaceDE w:val="0"/>
              <w:snapToGrid w:val="0"/>
              <w:rPr>
                <w:color w:val="auto"/>
              </w:rPr>
            </w:pPr>
            <w:r>
              <w:rPr>
                <w:rFonts w:eastAsia="標楷體"/>
                <w:color w:val="auto"/>
                <w:sz w:val="24"/>
                <w:szCs w:val="24"/>
              </w:rPr>
              <w:t>【防災教育】</w:t>
            </w:r>
          </w:p>
          <w:p w14:paraId="330B42E2"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E1 </w:t>
            </w:r>
            <w:r w:rsidRPr="007868E4">
              <w:rPr>
                <w:rFonts w:eastAsia="標楷體"/>
                <w:color w:val="auto"/>
                <w:sz w:val="24"/>
                <w:szCs w:val="24"/>
              </w:rPr>
              <w:t>災害的種類包含洪水、颱風、土石流、乾旱</w:t>
            </w:r>
            <w:r w:rsidRPr="007868E4">
              <w:rPr>
                <w:rFonts w:eastAsia="標楷體"/>
                <w:color w:val="auto"/>
                <w:sz w:val="24"/>
                <w:szCs w:val="24"/>
              </w:rPr>
              <w:t>⋯⋯</w:t>
            </w:r>
            <w:r w:rsidRPr="007868E4">
              <w:rPr>
                <w:rFonts w:eastAsia="標楷體"/>
                <w:color w:val="auto"/>
                <w:sz w:val="24"/>
                <w:szCs w:val="24"/>
              </w:rPr>
              <w:t>。</w:t>
            </w:r>
          </w:p>
          <w:p w14:paraId="5211B8FC"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7868E4">
              <w:rPr>
                <w:rFonts w:eastAsia="標楷體"/>
                <w:color w:val="auto"/>
                <w:sz w:val="24"/>
                <w:szCs w:val="24"/>
              </w:rPr>
              <w:t>臺灣地理位置、地質狀況、與生態環境與災害緊密相關。</w:t>
            </w:r>
          </w:p>
          <w:p w14:paraId="0CF27012"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E5 </w:t>
            </w:r>
            <w:r w:rsidRPr="007868E4">
              <w:rPr>
                <w:rFonts w:eastAsia="標楷體"/>
                <w:color w:val="auto"/>
                <w:sz w:val="24"/>
                <w:szCs w:val="24"/>
              </w:rPr>
              <w:t>不同災害發生時的適當避</w:t>
            </w:r>
            <w:r w:rsidRPr="007868E4">
              <w:rPr>
                <w:rFonts w:eastAsia="標楷體"/>
                <w:color w:val="auto"/>
                <w:sz w:val="24"/>
                <w:szCs w:val="24"/>
              </w:rPr>
              <w:t>難行為。</w:t>
            </w:r>
          </w:p>
          <w:p w14:paraId="4BC211D2" w14:textId="77777777" w:rsidR="00403125" w:rsidRDefault="003E5EDE">
            <w:pPr>
              <w:pStyle w:val="Textbody"/>
              <w:autoSpaceDE w:val="0"/>
              <w:snapToGrid w:val="0"/>
              <w:rPr>
                <w:color w:val="auto"/>
              </w:rPr>
            </w:pPr>
            <w:r>
              <w:rPr>
                <w:rFonts w:eastAsia="標楷體"/>
                <w:color w:val="auto"/>
                <w:sz w:val="24"/>
                <w:szCs w:val="24"/>
              </w:rPr>
              <w:t>【閱讀素養教育】</w:t>
            </w:r>
          </w:p>
          <w:p w14:paraId="6F32705D"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7868E4">
              <w:rPr>
                <w:rFonts w:eastAsia="標楷體"/>
                <w:color w:val="auto"/>
                <w:sz w:val="24"/>
                <w:szCs w:val="24"/>
              </w:rPr>
              <w:t>認識一般生活情境中需要使用的，以及學習學科基礎知識所應具備的字詞</w:t>
            </w:r>
            <w:r w:rsidRPr="007868E4">
              <w:rPr>
                <w:rFonts w:eastAsia="標楷體"/>
                <w:color w:val="auto"/>
                <w:sz w:val="24"/>
                <w:szCs w:val="24"/>
              </w:rPr>
              <w:lastRenderedPageBreak/>
              <w:t>彙。</w:t>
            </w:r>
          </w:p>
          <w:p w14:paraId="7D0DA022"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7868E4">
              <w:rPr>
                <w:rFonts w:eastAsia="標楷體"/>
                <w:color w:val="auto"/>
                <w:sz w:val="24"/>
                <w:szCs w:val="24"/>
              </w:rPr>
              <w:t>中高年級後需發展長篇文本的閱讀理解能力。</w:t>
            </w:r>
          </w:p>
          <w:p w14:paraId="0EC53E6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E5 </w:t>
            </w:r>
            <w:r w:rsidRPr="007868E4">
              <w:rPr>
                <w:rFonts w:eastAsia="標楷體"/>
                <w:color w:val="auto"/>
                <w:sz w:val="24"/>
                <w:szCs w:val="24"/>
              </w:rPr>
              <w:t>發展檢索資訊、獲得資訊、整合資訊的數位閱讀能力。</w:t>
            </w:r>
          </w:p>
          <w:p w14:paraId="3FF7A73F"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7868E4">
              <w:rPr>
                <w:rFonts w:eastAsia="標楷體"/>
                <w:color w:val="auto"/>
                <w:sz w:val="24"/>
                <w:szCs w:val="24"/>
              </w:rPr>
              <w:t>培養喜愛閱讀的態度。</w:t>
            </w:r>
          </w:p>
          <w:p w14:paraId="1AD7EDB6" w14:textId="77777777" w:rsidR="00403125" w:rsidRDefault="003E5EDE">
            <w:pPr>
              <w:pStyle w:val="Textbody"/>
              <w:autoSpaceDE w:val="0"/>
              <w:snapToGrid w:val="0"/>
              <w:rPr>
                <w:color w:val="auto"/>
              </w:rPr>
            </w:pPr>
            <w:r>
              <w:rPr>
                <w:rFonts w:eastAsia="標楷體"/>
                <w:color w:val="auto"/>
                <w:sz w:val="24"/>
                <w:szCs w:val="24"/>
              </w:rPr>
              <w:t>【戶外教育】</w:t>
            </w:r>
          </w:p>
          <w:p w14:paraId="68C72014"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7868E4">
              <w:rPr>
                <w:rFonts w:eastAsia="標楷體"/>
                <w:color w:val="auto"/>
                <w:sz w:val="24"/>
                <w:szCs w:val="24"/>
              </w:rPr>
              <w:t>善用教室外、戶外及校外教學，認識生活環境（自然或人為）。</w:t>
            </w:r>
          </w:p>
          <w:p w14:paraId="3A268B9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7868E4">
              <w:rPr>
                <w:rFonts w:eastAsia="標楷體"/>
                <w:color w:val="auto"/>
                <w:sz w:val="24"/>
                <w:szCs w:val="24"/>
              </w:rPr>
              <w:t>豐富自身與環境的互動經驗，培養對生活環境的覺知與敏感，體驗與珍惜環境的好。</w:t>
            </w:r>
          </w:p>
          <w:p w14:paraId="73C6D289"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7868E4">
              <w:rPr>
                <w:rFonts w:eastAsia="標楷體"/>
                <w:color w:val="auto"/>
                <w:sz w:val="24"/>
                <w:szCs w:val="24"/>
              </w:rPr>
              <w:t>善用五官的感知，培養眼、耳、</w:t>
            </w:r>
            <w:r w:rsidRPr="007868E4">
              <w:rPr>
                <w:rFonts w:eastAsia="標楷體"/>
                <w:color w:val="auto"/>
                <w:sz w:val="24"/>
                <w:szCs w:val="24"/>
              </w:rPr>
              <w:lastRenderedPageBreak/>
              <w:t>鼻、舌、觸覺及心靈對環境感受的能力。</w:t>
            </w:r>
          </w:p>
          <w:p w14:paraId="2D87BD11"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7868E4">
              <w:rPr>
                <w:rFonts w:eastAsia="標楷體"/>
                <w:color w:val="auto"/>
                <w:sz w:val="24"/>
                <w:szCs w:val="24"/>
              </w:rPr>
              <w:t>覺知自身的生活方式會對自然環境產生影響與衝擊。</w:t>
            </w:r>
          </w:p>
          <w:p w14:paraId="4B6D1336" w14:textId="77777777" w:rsidR="00403125" w:rsidRDefault="003E5EDE">
            <w:pPr>
              <w:pStyle w:val="Textbody"/>
              <w:autoSpaceDE w:val="0"/>
              <w:snapToGrid w:val="0"/>
              <w:rPr>
                <w:color w:val="auto"/>
              </w:rPr>
            </w:pPr>
            <w:r>
              <w:rPr>
                <w:rFonts w:eastAsia="標楷體"/>
                <w:color w:val="auto"/>
                <w:sz w:val="24"/>
                <w:szCs w:val="24"/>
              </w:rPr>
              <w:t>【國際教育】</w:t>
            </w:r>
          </w:p>
          <w:p w14:paraId="3286D6E2" w14:textId="77777777" w:rsidR="00403125" w:rsidRDefault="003E5EDE">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7868E4">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9EE74E3"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4C073208"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4B1749A0"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57706E78"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0F4AC84A"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B543F1D"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02DA9E"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第十週</w:t>
            </w:r>
          </w:p>
          <w:p w14:paraId="6789C440"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4/13-4/17</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3AB7F9" w14:textId="77777777" w:rsidR="00403125" w:rsidRDefault="003E5EDE">
            <w:pPr>
              <w:pStyle w:val="Default"/>
              <w:snapToGrid w:val="0"/>
              <w:rPr>
                <w:color w:val="auto"/>
              </w:rPr>
            </w:pPr>
            <w:r>
              <w:rPr>
                <w:rFonts w:ascii="Times New Roman" w:hAnsi="Times New Roman" w:cs="Times New Roman"/>
                <w:color w:val="auto"/>
              </w:rPr>
              <w:t xml:space="preserve">ah-Ⅲ-1 </w:t>
            </w:r>
            <w:r w:rsidRPr="007868E4">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6B09471" w14:textId="77777777" w:rsidR="00403125" w:rsidRDefault="003E5EDE">
            <w:pPr>
              <w:pStyle w:val="Textbody"/>
              <w:snapToGrid w:val="0"/>
              <w:rPr>
                <w:color w:val="auto"/>
              </w:rPr>
            </w:pPr>
            <w:r>
              <w:rPr>
                <w:rFonts w:eastAsia="標楷體"/>
                <w:color w:val="auto"/>
                <w:sz w:val="24"/>
                <w:szCs w:val="24"/>
              </w:rPr>
              <w:t xml:space="preserve">INf-Ⅲ-5 </w:t>
            </w:r>
            <w:r w:rsidRPr="007868E4">
              <w:rPr>
                <w:rFonts w:eastAsia="標楷體"/>
                <w:color w:val="auto"/>
                <w:sz w:val="24"/>
                <w:szCs w:val="24"/>
              </w:rPr>
              <w:t>臺灣的主要天然災害之認識及防災避難。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3B6361"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第二單元大地的</w:t>
            </w:r>
            <w:r>
              <w:rPr>
                <w:rFonts w:eastAsia="標楷體"/>
                <w:color w:val="auto"/>
                <w:sz w:val="24"/>
                <w:szCs w:val="24"/>
              </w:rPr>
              <w:t>奧祕</w:t>
            </w:r>
          </w:p>
          <w:p w14:paraId="64606025"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活動三大地變動有什麼影響</w:t>
            </w:r>
          </w:p>
          <w:p w14:paraId="60555876"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【活動</w:t>
            </w:r>
            <w:r w:rsidRPr="00584C20">
              <w:rPr>
                <w:rFonts w:eastAsia="標楷體"/>
                <w:color w:val="auto"/>
                <w:sz w:val="24"/>
                <w:szCs w:val="24"/>
              </w:rPr>
              <w:t>3-1</w:t>
            </w:r>
            <w:r w:rsidRPr="00584C20">
              <w:rPr>
                <w:rFonts w:eastAsia="標楷體"/>
                <w:color w:val="auto"/>
                <w:sz w:val="24"/>
                <w:szCs w:val="24"/>
              </w:rPr>
              <w:t>】大地變動的災害</w:t>
            </w:r>
          </w:p>
          <w:p w14:paraId="452F8BB8"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1.</w:t>
            </w:r>
            <w:r w:rsidRPr="00584C20">
              <w:rPr>
                <w:rFonts w:eastAsia="標楷體"/>
                <w:color w:val="auto"/>
                <w:sz w:val="24"/>
                <w:szCs w:val="24"/>
              </w:rPr>
              <w:t>教師引導學生觀察颱風、豪雨來襲時，河流和海岸和平日的不同之處（教師可利用同一河岸、海岸平日與颱風、豪雨期間的不同景象提示學生）。</w:t>
            </w:r>
          </w:p>
          <w:p w14:paraId="4C0FFE6A"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2.</w:t>
            </w:r>
            <w:r w:rsidRPr="00584C20">
              <w:rPr>
                <w:rFonts w:eastAsia="標楷體"/>
                <w:color w:val="auto"/>
                <w:sz w:val="24"/>
                <w:szCs w:val="24"/>
              </w:rPr>
              <w:t>教師說明當河水暴漲或巨浪沖擊，流水的侵蝕和搬運作用都會增強，地表環境在短時間內發生劇烈變動，例如</w:t>
            </w:r>
            <w:r w:rsidRPr="00584C20">
              <w:rPr>
                <w:rFonts w:eastAsia="標楷體"/>
                <w:color w:val="auto"/>
                <w:sz w:val="24"/>
                <w:szCs w:val="24"/>
              </w:rPr>
              <w:t>(1)</w:t>
            </w:r>
            <w:r w:rsidRPr="00584C20">
              <w:rPr>
                <w:rFonts w:eastAsia="標楷體"/>
                <w:color w:val="auto"/>
                <w:sz w:val="24"/>
                <w:szCs w:val="24"/>
              </w:rPr>
              <w:t>河濱公園在大雨期間被暴漲的河水淹沒，水退了以後居然留下厚厚的黃泥。</w:t>
            </w:r>
            <w:r w:rsidRPr="00584C20">
              <w:rPr>
                <w:rFonts w:eastAsia="標楷體"/>
                <w:color w:val="auto"/>
                <w:sz w:val="24"/>
                <w:szCs w:val="24"/>
              </w:rPr>
              <w:t>(2)</w:t>
            </w:r>
            <w:r w:rsidRPr="00584C20">
              <w:rPr>
                <w:rFonts w:eastAsia="標楷體"/>
                <w:color w:val="auto"/>
                <w:sz w:val="24"/>
                <w:szCs w:val="24"/>
              </w:rPr>
              <w:lastRenderedPageBreak/>
              <w:t>海邊沙灘在颱風過後沙子被刮掉，露出底下的岩層。</w:t>
            </w:r>
            <w:r w:rsidRPr="00584C20">
              <w:rPr>
                <w:rFonts w:eastAsia="標楷體"/>
                <w:color w:val="auto"/>
                <w:sz w:val="24"/>
                <w:szCs w:val="24"/>
              </w:rPr>
              <w:t>(3)</w:t>
            </w:r>
            <w:r w:rsidRPr="00584C20">
              <w:rPr>
                <w:rFonts w:eastAsia="標楷體"/>
                <w:color w:val="auto"/>
                <w:sz w:val="24"/>
                <w:szCs w:val="24"/>
              </w:rPr>
              <w:t>颱風巨浪拍打海岸，海邊懸崖上的石塊都掉落下來。</w:t>
            </w:r>
          </w:p>
          <w:p w14:paraId="1CA009EB"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3.</w:t>
            </w:r>
            <w:r w:rsidRPr="00584C20">
              <w:rPr>
                <w:rFonts w:eastAsia="標楷體"/>
                <w:color w:val="auto"/>
                <w:sz w:val="24"/>
                <w:szCs w:val="24"/>
              </w:rPr>
              <w:t>教師說明除了颱風、豪雨，還有什麼地震也會造成地表環境在短時間內劇烈變動、造成災害。例如</w:t>
            </w:r>
            <w:r w:rsidRPr="00584C20">
              <w:rPr>
                <w:rFonts w:eastAsia="標楷體"/>
                <w:color w:val="auto"/>
                <w:sz w:val="24"/>
                <w:szCs w:val="24"/>
              </w:rPr>
              <w:t>(1)</w:t>
            </w:r>
            <w:r w:rsidRPr="00584C20">
              <w:rPr>
                <w:rFonts w:eastAsia="標楷體"/>
                <w:color w:val="auto"/>
                <w:sz w:val="24"/>
                <w:szCs w:val="24"/>
              </w:rPr>
              <w:t>強烈地震</w:t>
            </w:r>
            <w:r w:rsidRPr="00584C20">
              <w:rPr>
                <w:rFonts w:eastAsia="標楷體"/>
                <w:color w:val="auto"/>
                <w:sz w:val="24"/>
                <w:szCs w:val="24"/>
              </w:rPr>
              <w:t>會造成斷層隆起，會使得房屋倒塌、道路中斷、橋梁斷裂。</w:t>
            </w:r>
            <w:r w:rsidRPr="00584C20">
              <w:rPr>
                <w:rFonts w:eastAsia="標楷體"/>
                <w:color w:val="auto"/>
                <w:sz w:val="24"/>
                <w:szCs w:val="24"/>
              </w:rPr>
              <w:t>(2)</w:t>
            </w:r>
            <w:r w:rsidRPr="00584C20">
              <w:rPr>
                <w:rFonts w:eastAsia="標楷體"/>
                <w:color w:val="auto"/>
                <w:sz w:val="24"/>
                <w:szCs w:val="24"/>
              </w:rPr>
              <w:t>強烈地震會引發山崩，埋沒道路，掩埋房屋。</w:t>
            </w:r>
            <w:r w:rsidRPr="00584C20">
              <w:rPr>
                <w:rFonts w:eastAsia="標楷體"/>
                <w:color w:val="auto"/>
                <w:sz w:val="24"/>
                <w:szCs w:val="24"/>
              </w:rPr>
              <w:t>(3)</w:t>
            </w:r>
            <w:r w:rsidRPr="00584C20">
              <w:rPr>
                <w:rFonts w:eastAsia="標楷體"/>
                <w:color w:val="auto"/>
                <w:sz w:val="24"/>
                <w:szCs w:val="24"/>
              </w:rPr>
              <w:t>如果海底發生強烈地震，可能引發海嘯，海嘯捲上陸地會摧毀一切等。</w:t>
            </w:r>
          </w:p>
          <w:p w14:paraId="42A934F1"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【活動</w:t>
            </w:r>
            <w:r w:rsidRPr="00584C20">
              <w:rPr>
                <w:rFonts w:eastAsia="標楷體"/>
                <w:color w:val="auto"/>
                <w:sz w:val="24"/>
                <w:szCs w:val="24"/>
              </w:rPr>
              <w:t>3-2</w:t>
            </w:r>
            <w:r w:rsidRPr="00584C20">
              <w:rPr>
                <w:rFonts w:eastAsia="標楷體"/>
                <w:color w:val="auto"/>
                <w:sz w:val="24"/>
                <w:szCs w:val="24"/>
              </w:rPr>
              <w:t>】大地變動的避難防災</w:t>
            </w:r>
          </w:p>
          <w:p w14:paraId="7060E0B5"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1.</w:t>
            </w:r>
            <w:r w:rsidRPr="00584C20">
              <w:rPr>
                <w:rFonts w:eastAsia="標楷體"/>
                <w:color w:val="auto"/>
                <w:sz w:val="24"/>
                <w:szCs w:val="24"/>
              </w:rPr>
              <w:t>教師說明當颱風、豪雨來襲，可能造成地表劇烈變動、引發災害，應避免在豪雨、颱風期間或過後進入山區並遠離陡峭崖壁；住家附近如果容易發生山崩、地層滑動，發布颱風警報後請盡快撤離。</w:t>
            </w:r>
          </w:p>
          <w:p w14:paraId="4F9973D1"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2.</w:t>
            </w:r>
            <w:r w:rsidRPr="00584C20">
              <w:rPr>
                <w:rFonts w:eastAsia="標楷體"/>
                <w:color w:val="auto"/>
                <w:sz w:val="24"/>
                <w:szCs w:val="24"/>
              </w:rPr>
              <w:t>教師引導學生了解，颱風、豪雨來襲，不同地區發生的災害可能不同，大家應該要對自己居住的地方多多了解，做好預防，才能避免</w:t>
            </w:r>
            <w:r w:rsidRPr="00584C20">
              <w:rPr>
                <w:rFonts w:eastAsia="標楷體"/>
                <w:color w:val="auto"/>
                <w:sz w:val="24"/>
                <w:szCs w:val="24"/>
              </w:rPr>
              <w:lastRenderedPageBreak/>
              <w:t>災害。</w:t>
            </w:r>
          </w:p>
          <w:p w14:paraId="4CFD00B3" w14:textId="77777777" w:rsidR="00A77979" w:rsidRPr="00584C20"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3.</w:t>
            </w:r>
            <w:r w:rsidRPr="00584C20">
              <w:rPr>
                <w:rFonts w:eastAsia="標楷體"/>
                <w:color w:val="auto"/>
                <w:sz w:val="24"/>
                <w:szCs w:val="24"/>
              </w:rPr>
              <w:t>教師可請學生分享自己居住環境的調查結果（不同地區調查結果差異性大，教師和學生可自由探究）。</w:t>
            </w:r>
          </w:p>
          <w:p w14:paraId="2110C2D3" w14:textId="77777777" w:rsidR="00A77979" w:rsidRPr="00D57C8D" w:rsidRDefault="003E5EDE" w:rsidP="00584C20">
            <w:pPr>
              <w:pStyle w:val="Textbody"/>
              <w:snapToGrid w:val="0"/>
              <w:rPr>
                <w:rFonts w:ascii="標楷體" w:eastAsia="標楷體" w:hAnsi="標楷體" w:cs="標楷體"/>
                <w:color w:val="auto"/>
                <w:sz w:val="24"/>
                <w:szCs w:val="24"/>
              </w:rPr>
            </w:pPr>
            <w:r w:rsidRPr="00584C20">
              <w:rPr>
                <w:rFonts w:eastAsia="標楷體"/>
                <w:color w:val="auto"/>
                <w:sz w:val="24"/>
                <w:szCs w:val="24"/>
              </w:rPr>
              <w:t>4.</w:t>
            </w:r>
            <w:r w:rsidRPr="00584C20">
              <w:rPr>
                <w:rFonts w:eastAsia="標楷體"/>
                <w:color w:val="auto"/>
                <w:sz w:val="24"/>
                <w:szCs w:val="24"/>
              </w:rPr>
              <w:t>教師利用照片引導學生了解，為了避免颱風、豪雨、地震等天然災害，我們要做好防災避難準備，但是保持自然環境穩定，不要過度開發，更是重要且該做到的事。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0ECC6E"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C55F25"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2BDFD759" w14:textId="77777777" w:rsidR="00A77979" w:rsidRPr="000A7CE4" w:rsidRDefault="003E5EDE" w:rsidP="000A7CE4">
            <w:pPr>
              <w:pStyle w:val="Textbody"/>
              <w:snapToGrid w:val="0"/>
              <w:ind w:left="92" w:hanging="7"/>
              <w:rPr>
                <w:rFonts w:ascii="標楷體" w:eastAsia="標楷體" w:hAnsi="標楷體" w:cs="標楷體"/>
                <w:color w:val="auto"/>
                <w:sz w:val="24"/>
                <w:szCs w:val="24"/>
              </w:rPr>
            </w:pPr>
            <w:r w:rsidRPr="000A7CE4">
              <w:rPr>
                <w:rFonts w:eastAsia="標楷體"/>
                <w:color w:val="auto"/>
                <w:sz w:val="24"/>
                <w:szCs w:val="24"/>
              </w:rPr>
              <w:t>1.</w:t>
            </w:r>
            <w:r w:rsidRPr="000A7CE4">
              <w:rPr>
                <w:rFonts w:eastAsia="標楷體"/>
                <w:color w:val="auto"/>
                <w:sz w:val="24"/>
                <w:szCs w:val="24"/>
              </w:rPr>
              <w:t>淹水、山崩、土石流、巨浪、地層滑動、地震等災害的圖片或影片</w:t>
            </w:r>
          </w:p>
          <w:p w14:paraId="4555410E" w14:textId="77777777" w:rsidR="00A77979" w:rsidRPr="000A7CE4" w:rsidRDefault="003E5EDE" w:rsidP="000A7CE4">
            <w:pPr>
              <w:pStyle w:val="Textbody"/>
              <w:snapToGrid w:val="0"/>
              <w:ind w:left="92" w:hanging="7"/>
              <w:rPr>
                <w:rFonts w:ascii="標楷體" w:eastAsia="標楷體" w:hAnsi="標楷體" w:cs="標楷體"/>
                <w:color w:val="auto"/>
                <w:sz w:val="24"/>
                <w:szCs w:val="24"/>
              </w:rPr>
            </w:pPr>
            <w:r w:rsidRPr="000A7CE4">
              <w:rPr>
                <w:rFonts w:eastAsia="標楷體"/>
                <w:color w:val="auto"/>
                <w:sz w:val="24"/>
                <w:szCs w:val="24"/>
              </w:rPr>
              <w:t>2.</w:t>
            </w:r>
            <w:r w:rsidRPr="000A7CE4">
              <w:rPr>
                <w:rFonts w:eastAsia="標楷體"/>
                <w:color w:val="auto"/>
                <w:sz w:val="24"/>
                <w:szCs w:val="24"/>
              </w:rPr>
              <w:t>防災教育資訊網、消防防災館、各縣市防災資訊網等防災資訊網頁</w:t>
            </w:r>
          </w:p>
          <w:p w14:paraId="72AD9A1D" w14:textId="77777777" w:rsidR="00A77979" w:rsidRPr="00AB1E0F" w:rsidRDefault="003E5EDE" w:rsidP="000A7CE4">
            <w:pPr>
              <w:pStyle w:val="Textbody"/>
              <w:snapToGrid w:val="0"/>
              <w:ind w:left="92" w:hanging="7"/>
              <w:rPr>
                <w:rFonts w:ascii="標楷體" w:eastAsia="標楷體" w:hAnsi="標楷體" w:cs="標楷體"/>
                <w:color w:val="auto"/>
                <w:sz w:val="24"/>
                <w:szCs w:val="24"/>
              </w:rPr>
            </w:pPr>
            <w:r w:rsidRPr="000A7CE4">
              <w:rPr>
                <w:rFonts w:eastAsia="標楷體"/>
                <w:color w:val="auto"/>
                <w:sz w:val="24"/>
                <w:szCs w:val="24"/>
              </w:rPr>
              <w:t>3.</w:t>
            </w:r>
            <w:r w:rsidRPr="000A7CE4">
              <w:rPr>
                <w:rFonts w:eastAsia="標楷體"/>
                <w:color w:val="auto"/>
                <w:sz w:val="24"/>
                <w:szCs w:val="24"/>
              </w:rPr>
              <w:t>教學媒體</w:t>
            </w:r>
          </w:p>
          <w:p w14:paraId="08FE372F"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1B97C83D"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28E98E8C"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230E682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7ABE6B18"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761F6A22"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2E378247"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8DB53D"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316E97AA"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7ABD1891"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43645B47"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7C0E7C2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52BD90F9"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6F9246" w14:textId="77777777" w:rsidR="00403125" w:rsidRDefault="003E5EDE">
            <w:pPr>
              <w:pStyle w:val="Textbody"/>
              <w:autoSpaceDE w:val="0"/>
              <w:snapToGrid w:val="0"/>
              <w:rPr>
                <w:color w:val="auto"/>
              </w:rPr>
            </w:pPr>
            <w:r>
              <w:rPr>
                <w:rFonts w:eastAsia="標楷體"/>
                <w:color w:val="auto"/>
                <w:sz w:val="24"/>
                <w:szCs w:val="24"/>
              </w:rPr>
              <w:t>【性別平等教育】</w:t>
            </w:r>
          </w:p>
          <w:p w14:paraId="4C4B5DE6"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7868E4">
              <w:rPr>
                <w:rFonts w:eastAsia="標楷體"/>
                <w:color w:val="auto"/>
                <w:sz w:val="24"/>
                <w:szCs w:val="24"/>
              </w:rPr>
              <w:t>覺察性別角色的刻板印象，了解家庭、學校與職業的分工，不應受性別的限制。</w:t>
            </w:r>
          </w:p>
          <w:p w14:paraId="025E0B90" w14:textId="77777777" w:rsidR="00403125" w:rsidRDefault="003E5EDE">
            <w:pPr>
              <w:pStyle w:val="Textbody"/>
              <w:autoSpaceDE w:val="0"/>
              <w:snapToGrid w:val="0"/>
              <w:rPr>
                <w:color w:val="auto"/>
              </w:rPr>
            </w:pPr>
            <w:r>
              <w:rPr>
                <w:rFonts w:eastAsia="標楷體"/>
                <w:color w:val="auto"/>
                <w:sz w:val="24"/>
                <w:szCs w:val="24"/>
              </w:rPr>
              <w:t>【環境教育】</w:t>
            </w:r>
          </w:p>
          <w:p w14:paraId="6CEE3FF8"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 </w:t>
            </w:r>
            <w:r w:rsidRPr="007868E4">
              <w:rPr>
                <w:rFonts w:eastAsia="標楷體"/>
                <w:color w:val="auto"/>
                <w:sz w:val="24"/>
                <w:szCs w:val="24"/>
              </w:rPr>
              <w:t>參與戶外學習與自然體驗，覺知自然環境的美、平衡、與完整性。</w:t>
            </w:r>
          </w:p>
          <w:p w14:paraId="0B18F0D4"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7868E4">
              <w:rPr>
                <w:rFonts w:eastAsia="標楷體"/>
                <w:color w:val="auto"/>
                <w:sz w:val="24"/>
                <w:szCs w:val="24"/>
              </w:rPr>
              <w:t>了解人</w:t>
            </w:r>
            <w:r w:rsidRPr="007868E4">
              <w:rPr>
                <w:rFonts w:eastAsia="標楷體"/>
                <w:color w:val="auto"/>
                <w:sz w:val="24"/>
                <w:szCs w:val="24"/>
              </w:rPr>
              <w:lastRenderedPageBreak/>
              <w:t>與自然和諧共生，進而保護重要棲地。</w:t>
            </w:r>
          </w:p>
          <w:p w14:paraId="56DBB66D"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E4 </w:t>
            </w:r>
            <w:r w:rsidRPr="007868E4">
              <w:rPr>
                <w:rFonts w:eastAsia="標楷體"/>
                <w:color w:val="auto"/>
                <w:sz w:val="24"/>
                <w:szCs w:val="24"/>
              </w:rPr>
              <w:t>覺知經濟發展與工業發展對環境的衝擊。</w:t>
            </w:r>
          </w:p>
          <w:p w14:paraId="45F26364"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E12 </w:t>
            </w:r>
            <w:r w:rsidRPr="007868E4">
              <w:rPr>
                <w:rFonts w:eastAsia="標楷體"/>
                <w:color w:val="auto"/>
                <w:sz w:val="24"/>
                <w:szCs w:val="24"/>
              </w:rPr>
              <w:t>養成對災害的警覺心及敏感度，對災害有基本的了解，並能避免災害的發生。</w:t>
            </w:r>
          </w:p>
          <w:p w14:paraId="7EDBCD77"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7868E4">
              <w:rPr>
                <w:rFonts w:eastAsia="標楷體"/>
                <w:color w:val="auto"/>
                <w:sz w:val="24"/>
                <w:szCs w:val="24"/>
              </w:rPr>
              <w:t>覺知人類生存與發展需要利用能源及資源，學習在生活中直接利用自然能源或自然形式的物質。</w:t>
            </w:r>
          </w:p>
          <w:p w14:paraId="51663BC6" w14:textId="77777777" w:rsidR="00403125" w:rsidRDefault="003E5EDE">
            <w:pPr>
              <w:pStyle w:val="Textbody"/>
              <w:autoSpaceDE w:val="0"/>
              <w:snapToGrid w:val="0"/>
              <w:rPr>
                <w:color w:val="auto"/>
              </w:rPr>
            </w:pPr>
            <w:r>
              <w:rPr>
                <w:rFonts w:eastAsia="標楷體"/>
                <w:color w:val="auto"/>
                <w:sz w:val="24"/>
                <w:szCs w:val="24"/>
              </w:rPr>
              <w:t>【海洋教育】</w:t>
            </w:r>
          </w:p>
          <w:p w14:paraId="5A100A59" w14:textId="77777777" w:rsidR="00403125" w:rsidRDefault="003E5EDE">
            <w:pPr>
              <w:pStyle w:val="Textbody"/>
              <w:autoSpaceDE w:val="0"/>
              <w:snapToGrid w:val="0"/>
              <w:rPr>
                <w:color w:val="auto"/>
              </w:rPr>
            </w:pPr>
            <w:r>
              <w:rPr>
                <w:rFonts w:eastAsia="標楷體"/>
                <w:color w:val="auto"/>
                <w:sz w:val="24"/>
                <w:szCs w:val="24"/>
              </w:rPr>
              <w:t>海</w:t>
            </w:r>
            <w:r>
              <w:rPr>
                <w:rFonts w:eastAsia="標楷體"/>
                <w:color w:val="auto"/>
                <w:sz w:val="24"/>
                <w:szCs w:val="24"/>
              </w:rPr>
              <w:t xml:space="preserve">E10 </w:t>
            </w:r>
            <w:r w:rsidRPr="007868E4">
              <w:rPr>
                <w:rFonts w:eastAsia="標楷體"/>
                <w:color w:val="auto"/>
                <w:sz w:val="24"/>
                <w:szCs w:val="24"/>
              </w:rPr>
              <w:t>認識水與海洋的特</w:t>
            </w:r>
            <w:r w:rsidRPr="007868E4">
              <w:rPr>
                <w:rFonts w:eastAsia="標楷體"/>
                <w:color w:val="auto"/>
                <w:sz w:val="24"/>
                <w:szCs w:val="24"/>
              </w:rPr>
              <w:t>性及其與生活的應用。</w:t>
            </w:r>
          </w:p>
          <w:p w14:paraId="3469D5FE" w14:textId="77777777" w:rsidR="00403125" w:rsidRDefault="003E5EDE">
            <w:pPr>
              <w:pStyle w:val="Textbody"/>
              <w:autoSpaceDE w:val="0"/>
              <w:snapToGrid w:val="0"/>
              <w:rPr>
                <w:color w:val="auto"/>
              </w:rPr>
            </w:pPr>
            <w:r>
              <w:rPr>
                <w:rFonts w:eastAsia="標楷體"/>
                <w:color w:val="auto"/>
                <w:sz w:val="24"/>
                <w:szCs w:val="24"/>
              </w:rPr>
              <w:t>【科技教育】</w:t>
            </w:r>
          </w:p>
          <w:p w14:paraId="5B434D0F"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7868E4">
              <w:rPr>
                <w:rFonts w:eastAsia="標楷體"/>
                <w:color w:val="auto"/>
                <w:sz w:val="24"/>
                <w:szCs w:val="24"/>
              </w:rPr>
              <w:t>具備與他人團隊合作</w:t>
            </w:r>
            <w:r w:rsidRPr="007868E4">
              <w:rPr>
                <w:rFonts w:eastAsia="標楷體"/>
                <w:color w:val="auto"/>
                <w:sz w:val="24"/>
                <w:szCs w:val="24"/>
              </w:rPr>
              <w:lastRenderedPageBreak/>
              <w:t>的能力。</w:t>
            </w:r>
          </w:p>
          <w:p w14:paraId="3FF025D8" w14:textId="77777777" w:rsidR="00403125" w:rsidRDefault="003E5EDE">
            <w:pPr>
              <w:pStyle w:val="Textbody"/>
              <w:autoSpaceDE w:val="0"/>
              <w:snapToGrid w:val="0"/>
              <w:rPr>
                <w:color w:val="auto"/>
              </w:rPr>
            </w:pPr>
            <w:r>
              <w:rPr>
                <w:rFonts w:eastAsia="標楷體"/>
                <w:color w:val="auto"/>
                <w:sz w:val="24"/>
                <w:szCs w:val="24"/>
              </w:rPr>
              <w:t>【安全教育】</w:t>
            </w:r>
          </w:p>
          <w:p w14:paraId="7AE8B0CC"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7868E4">
              <w:rPr>
                <w:rFonts w:eastAsia="標楷體"/>
                <w:color w:val="auto"/>
                <w:sz w:val="24"/>
                <w:szCs w:val="24"/>
              </w:rPr>
              <w:t>了解安全教育。</w:t>
            </w:r>
          </w:p>
          <w:p w14:paraId="4BD38070"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7868E4">
              <w:rPr>
                <w:rFonts w:eastAsia="標楷體"/>
                <w:color w:val="auto"/>
                <w:sz w:val="24"/>
                <w:szCs w:val="24"/>
              </w:rPr>
              <w:t>探討日常生活應該注意的安全。</w:t>
            </w:r>
          </w:p>
          <w:p w14:paraId="0BF32C1F" w14:textId="77777777" w:rsidR="00403125" w:rsidRDefault="003E5EDE">
            <w:pPr>
              <w:pStyle w:val="Textbody"/>
              <w:autoSpaceDE w:val="0"/>
              <w:snapToGrid w:val="0"/>
              <w:rPr>
                <w:color w:val="auto"/>
              </w:rPr>
            </w:pPr>
            <w:r>
              <w:rPr>
                <w:rFonts w:eastAsia="標楷體"/>
                <w:color w:val="auto"/>
                <w:sz w:val="24"/>
                <w:szCs w:val="24"/>
              </w:rPr>
              <w:t>【防災教育】</w:t>
            </w:r>
          </w:p>
          <w:p w14:paraId="0AF0562A"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E1 </w:t>
            </w:r>
            <w:r w:rsidRPr="007868E4">
              <w:rPr>
                <w:rFonts w:eastAsia="標楷體"/>
                <w:color w:val="auto"/>
                <w:sz w:val="24"/>
                <w:szCs w:val="24"/>
              </w:rPr>
              <w:t>災害的種類包含洪水、颱風、土石流、乾旱</w:t>
            </w:r>
            <w:r w:rsidRPr="007868E4">
              <w:rPr>
                <w:rFonts w:eastAsia="標楷體"/>
                <w:color w:val="auto"/>
                <w:sz w:val="24"/>
                <w:szCs w:val="24"/>
              </w:rPr>
              <w:t>⋯⋯</w:t>
            </w:r>
            <w:r w:rsidRPr="007868E4">
              <w:rPr>
                <w:rFonts w:eastAsia="標楷體"/>
                <w:color w:val="auto"/>
                <w:sz w:val="24"/>
                <w:szCs w:val="24"/>
              </w:rPr>
              <w:t>。</w:t>
            </w:r>
          </w:p>
          <w:p w14:paraId="412645E0"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E2 </w:t>
            </w:r>
            <w:r w:rsidRPr="007868E4">
              <w:rPr>
                <w:rFonts w:eastAsia="標楷體"/>
                <w:color w:val="auto"/>
                <w:sz w:val="24"/>
                <w:szCs w:val="24"/>
              </w:rPr>
              <w:t>臺灣地理位置、地質狀況、與生態環境與災害緊密相關。</w:t>
            </w:r>
          </w:p>
          <w:p w14:paraId="74537A30" w14:textId="77777777" w:rsidR="00403125" w:rsidRDefault="003E5EDE">
            <w:pPr>
              <w:pStyle w:val="Textbody"/>
              <w:autoSpaceDE w:val="0"/>
              <w:snapToGrid w:val="0"/>
              <w:rPr>
                <w:color w:val="auto"/>
              </w:rPr>
            </w:pPr>
            <w:r>
              <w:rPr>
                <w:rFonts w:eastAsia="標楷體"/>
                <w:color w:val="auto"/>
                <w:sz w:val="24"/>
                <w:szCs w:val="24"/>
              </w:rPr>
              <w:t>防</w:t>
            </w:r>
            <w:r>
              <w:rPr>
                <w:rFonts w:eastAsia="標楷體"/>
                <w:color w:val="auto"/>
                <w:sz w:val="24"/>
                <w:szCs w:val="24"/>
              </w:rPr>
              <w:t xml:space="preserve">E5 </w:t>
            </w:r>
            <w:r w:rsidRPr="007868E4">
              <w:rPr>
                <w:rFonts w:eastAsia="標楷體"/>
                <w:color w:val="auto"/>
                <w:sz w:val="24"/>
                <w:szCs w:val="24"/>
              </w:rPr>
              <w:t>不同災害發生時的適當避難行為。</w:t>
            </w:r>
          </w:p>
          <w:p w14:paraId="41837F25" w14:textId="77777777" w:rsidR="00403125" w:rsidRDefault="003E5EDE">
            <w:pPr>
              <w:pStyle w:val="Textbody"/>
              <w:autoSpaceDE w:val="0"/>
              <w:snapToGrid w:val="0"/>
              <w:rPr>
                <w:color w:val="auto"/>
              </w:rPr>
            </w:pPr>
            <w:r>
              <w:rPr>
                <w:rFonts w:eastAsia="標楷體"/>
                <w:color w:val="auto"/>
                <w:sz w:val="24"/>
                <w:szCs w:val="24"/>
              </w:rPr>
              <w:t>【閱讀素養教育】</w:t>
            </w:r>
          </w:p>
          <w:p w14:paraId="6CB1841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7868E4">
              <w:rPr>
                <w:rFonts w:eastAsia="標楷體"/>
                <w:color w:val="auto"/>
                <w:sz w:val="24"/>
                <w:szCs w:val="24"/>
              </w:rPr>
              <w:t>認識一般生活情境中需要使用的，以及學習學科基礎知識所應具備的字詞彙。</w:t>
            </w:r>
          </w:p>
          <w:p w14:paraId="71250B11" w14:textId="77777777" w:rsidR="00403125" w:rsidRDefault="003E5EDE">
            <w:pPr>
              <w:pStyle w:val="Textbody"/>
              <w:autoSpaceDE w:val="0"/>
              <w:snapToGrid w:val="0"/>
              <w:rPr>
                <w:color w:val="auto"/>
              </w:rPr>
            </w:pPr>
            <w:r>
              <w:rPr>
                <w:rFonts w:eastAsia="標楷體"/>
                <w:color w:val="auto"/>
                <w:sz w:val="24"/>
                <w:szCs w:val="24"/>
              </w:rPr>
              <w:lastRenderedPageBreak/>
              <w:t>閱</w:t>
            </w:r>
            <w:r>
              <w:rPr>
                <w:rFonts w:eastAsia="標楷體"/>
                <w:color w:val="auto"/>
                <w:sz w:val="24"/>
                <w:szCs w:val="24"/>
              </w:rPr>
              <w:t xml:space="preserve">E4 </w:t>
            </w:r>
            <w:r w:rsidRPr="007868E4">
              <w:rPr>
                <w:rFonts w:eastAsia="標楷體"/>
                <w:color w:val="auto"/>
                <w:sz w:val="24"/>
                <w:szCs w:val="24"/>
              </w:rPr>
              <w:t>中高年級後需發展長篇文本的閱讀理解能力。</w:t>
            </w:r>
          </w:p>
          <w:p w14:paraId="35268BAE"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E5 </w:t>
            </w:r>
            <w:r w:rsidRPr="007868E4">
              <w:rPr>
                <w:rFonts w:eastAsia="標楷體"/>
                <w:color w:val="auto"/>
                <w:sz w:val="24"/>
                <w:szCs w:val="24"/>
              </w:rPr>
              <w:t>發展檢索資訊、獲得資訊、整合資訊的數位閱讀能力。</w:t>
            </w:r>
          </w:p>
          <w:p w14:paraId="22C95978"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7868E4">
              <w:rPr>
                <w:rFonts w:eastAsia="標楷體"/>
                <w:color w:val="auto"/>
                <w:sz w:val="24"/>
                <w:szCs w:val="24"/>
              </w:rPr>
              <w:t>培養喜愛閱讀的態度。</w:t>
            </w:r>
          </w:p>
          <w:p w14:paraId="217A2078" w14:textId="77777777" w:rsidR="00403125" w:rsidRDefault="003E5EDE">
            <w:pPr>
              <w:pStyle w:val="Textbody"/>
              <w:autoSpaceDE w:val="0"/>
              <w:snapToGrid w:val="0"/>
              <w:rPr>
                <w:color w:val="auto"/>
              </w:rPr>
            </w:pPr>
            <w:r>
              <w:rPr>
                <w:rFonts w:eastAsia="標楷體"/>
                <w:color w:val="auto"/>
                <w:sz w:val="24"/>
                <w:szCs w:val="24"/>
              </w:rPr>
              <w:t>【戶外教育】</w:t>
            </w:r>
          </w:p>
          <w:p w14:paraId="653C6732"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7868E4">
              <w:rPr>
                <w:rFonts w:eastAsia="標楷體"/>
                <w:color w:val="auto"/>
                <w:sz w:val="24"/>
                <w:szCs w:val="24"/>
              </w:rPr>
              <w:t>善用教室外、戶外及校外教學，認識生活環境（自然或人為）。</w:t>
            </w:r>
          </w:p>
          <w:p w14:paraId="594FCD91"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7868E4">
              <w:rPr>
                <w:rFonts w:eastAsia="標楷體"/>
                <w:color w:val="auto"/>
                <w:sz w:val="24"/>
                <w:szCs w:val="24"/>
              </w:rPr>
              <w:t>豐富自身與環境的互動經驗，培養對生活環境的覺知與敏感，體驗與珍惜環境的好。</w:t>
            </w:r>
          </w:p>
          <w:p w14:paraId="658E1CCC"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7868E4">
              <w:rPr>
                <w:rFonts w:eastAsia="標楷體"/>
                <w:color w:val="auto"/>
                <w:sz w:val="24"/>
                <w:szCs w:val="24"/>
              </w:rPr>
              <w:t>善用五官的感知，培養眼、耳、鼻、舌、觸覺</w:t>
            </w:r>
            <w:r w:rsidRPr="007868E4">
              <w:rPr>
                <w:rFonts w:eastAsia="標楷體"/>
                <w:color w:val="auto"/>
                <w:sz w:val="24"/>
                <w:szCs w:val="24"/>
              </w:rPr>
              <w:lastRenderedPageBreak/>
              <w:t>及心靈對環境感受的能力。</w:t>
            </w:r>
          </w:p>
          <w:p w14:paraId="17F3B83F"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7868E4">
              <w:rPr>
                <w:rFonts w:eastAsia="標楷體"/>
                <w:color w:val="auto"/>
                <w:sz w:val="24"/>
                <w:szCs w:val="24"/>
              </w:rPr>
              <w:t>覺知自身的生活方式會對自然環境產生影響與衝擊。</w:t>
            </w:r>
          </w:p>
          <w:p w14:paraId="7BEFFF35" w14:textId="77777777" w:rsidR="00403125" w:rsidRDefault="003E5EDE">
            <w:pPr>
              <w:pStyle w:val="Textbody"/>
              <w:autoSpaceDE w:val="0"/>
              <w:snapToGrid w:val="0"/>
              <w:rPr>
                <w:color w:val="auto"/>
              </w:rPr>
            </w:pPr>
            <w:r>
              <w:rPr>
                <w:rFonts w:eastAsia="標楷體"/>
                <w:color w:val="auto"/>
                <w:sz w:val="24"/>
                <w:szCs w:val="24"/>
              </w:rPr>
              <w:t>【國際教育】</w:t>
            </w:r>
          </w:p>
          <w:p w14:paraId="411E888B" w14:textId="77777777" w:rsidR="00403125" w:rsidRDefault="003E5EDE">
            <w:pPr>
              <w:pStyle w:val="Textbody"/>
              <w:autoSpaceDE w:val="0"/>
              <w:snapToGrid w:val="0"/>
              <w:rPr>
                <w:color w:val="auto"/>
              </w:rPr>
            </w:pPr>
            <w:r>
              <w:rPr>
                <w:rFonts w:eastAsia="標楷體"/>
                <w:color w:val="auto"/>
                <w:sz w:val="24"/>
                <w:szCs w:val="24"/>
              </w:rPr>
              <w:t>國</w:t>
            </w:r>
            <w:r>
              <w:rPr>
                <w:rFonts w:eastAsia="標楷體"/>
                <w:color w:val="auto"/>
                <w:sz w:val="24"/>
                <w:szCs w:val="24"/>
              </w:rPr>
              <w:t xml:space="preserve">E4 </w:t>
            </w:r>
            <w:r w:rsidRPr="007868E4">
              <w:rPr>
                <w:rFonts w:eastAsia="標楷體"/>
                <w:color w:val="auto"/>
                <w:sz w:val="24"/>
                <w:szCs w:val="24"/>
              </w:rPr>
              <w:t>認識全球化與相關重要議題。</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4B6912BD"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1900B920"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4BCAB9A5"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3B40D18C"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40B3C332"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C79958F"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060F3A"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第十一週</w:t>
            </w:r>
          </w:p>
          <w:p w14:paraId="55832027"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4/20-4/24</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754A37" w14:textId="77777777" w:rsidR="00403125" w:rsidRDefault="003E5EDE">
            <w:pPr>
              <w:pStyle w:val="Default"/>
              <w:snapToGrid w:val="0"/>
              <w:rPr>
                <w:color w:val="auto"/>
              </w:rPr>
            </w:pPr>
            <w:r>
              <w:rPr>
                <w:rFonts w:ascii="Times New Roman" w:hAnsi="Times New Roman" w:cs="Times New Roman"/>
                <w:color w:val="auto"/>
              </w:rPr>
              <w:t xml:space="preserve">tr-Ⅲ-1 </w:t>
            </w:r>
            <w:r w:rsidRPr="00FD6556">
              <w:rPr>
                <w:rFonts w:ascii="Times New Roman" w:hAnsi="Times New Roman" w:cs="Times New Roman"/>
                <w:color w:val="auto"/>
              </w:rPr>
              <w:t>能將自己及他人所觀察、記錄的自然現象與習得的知識互相連結，察覺彼此間的關係，並提出自己的想法及知道與他人的差異。</w:t>
            </w:r>
          </w:p>
          <w:p w14:paraId="08ACF5DA" w14:textId="77777777" w:rsidR="00403125" w:rsidRDefault="003E5EDE">
            <w:pPr>
              <w:pStyle w:val="Default"/>
              <w:snapToGrid w:val="0"/>
              <w:rPr>
                <w:color w:val="auto"/>
              </w:rPr>
            </w:pPr>
            <w:r>
              <w:rPr>
                <w:rFonts w:ascii="Times New Roman" w:hAnsi="Times New Roman" w:cs="Times New Roman"/>
                <w:color w:val="auto"/>
              </w:rPr>
              <w:t xml:space="preserve">tm-Ⅲ-1 </w:t>
            </w:r>
            <w:r>
              <w:rPr>
                <w:rFonts w:ascii="Times New Roman" w:hAnsi="Times New Roman" w:cs="Times New Roman"/>
                <w:color w:val="auto"/>
              </w:rPr>
              <w:t>能經由提問</w:t>
            </w:r>
            <w:r w:rsidRPr="00FD6556">
              <w:rPr>
                <w:rFonts w:ascii="Times New Roman" w:hAnsi="Times New Roman" w:cs="Times New Roman"/>
                <w:color w:val="auto"/>
              </w:rPr>
              <w:t>、觀察及實驗等歷程，探索自然界現象之間的關係，建立簡單的概念模型，並理解到</w:t>
            </w:r>
            <w:r w:rsidRPr="00FD6556">
              <w:rPr>
                <w:rFonts w:ascii="Times New Roman" w:hAnsi="Times New Roman" w:cs="Times New Roman"/>
                <w:color w:val="auto"/>
              </w:rPr>
              <w:lastRenderedPageBreak/>
              <w:t>有不同模型的存在。</w:t>
            </w:r>
          </w:p>
          <w:p w14:paraId="6E6065D0" w14:textId="77777777" w:rsidR="00403125" w:rsidRDefault="003E5EDE">
            <w:pPr>
              <w:pStyle w:val="Default"/>
              <w:snapToGrid w:val="0"/>
              <w:rPr>
                <w:color w:val="auto"/>
              </w:rPr>
            </w:pPr>
            <w:r>
              <w:rPr>
                <w:rFonts w:ascii="Times New Roman" w:hAnsi="Times New Roman" w:cs="Times New Roman"/>
                <w:color w:val="auto"/>
              </w:rPr>
              <w:t xml:space="preserve">po-Ⅲ-2 </w:t>
            </w:r>
            <w:r w:rsidRPr="00FD6556">
              <w:rPr>
                <w:rFonts w:ascii="Times New Roman" w:hAnsi="Times New Roman" w:cs="Times New Roman"/>
                <w:color w:val="auto"/>
              </w:rPr>
              <w:t>能初步辨別適合科學探究的問題，並能依據觀察、蒐集資料、閱讀、思考、討論等，提出適宜探究之問題。</w:t>
            </w:r>
          </w:p>
          <w:p w14:paraId="032ED08E" w14:textId="77777777" w:rsidR="00403125" w:rsidRDefault="003E5EDE">
            <w:pPr>
              <w:pStyle w:val="Default"/>
              <w:snapToGrid w:val="0"/>
              <w:rPr>
                <w:color w:val="auto"/>
              </w:rPr>
            </w:pPr>
            <w:r>
              <w:rPr>
                <w:rFonts w:ascii="Times New Roman" w:hAnsi="Times New Roman" w:cs="Times New Roman"/>
                <w:color w:val="auto"/>
              </w:rPr>
              <w:t xml:space="preserve">pe-Ⅲ-1 </w:t>
            </w:r>
            <w:r w:rsidRPr="00FD6556">
              <w:rPr>
                <w:rFonts w:ascii="Times New Roman" w:hAnsi="Times New Roman" w:cs="Times New Roman"/>
                <w:color w:val="auto"/>
              </w:rPr>
              <w:t>能了解自變項、應變項並預測改變時可能的影響和進行適當次數測試的意義。在教師或教科書的指導或說明下，能了解探究的計畫，並進而能根據問題的特性、資源</w:t>
            </w:r>
            <w:r>
              <w:rPr>
                <w:rFonts w:ascii="Times New Roman" w:hAnsi="Times New Roman" w:cs="Times New Roman"/>
                <w:color w:val="auto"/>
              </w:rPr>
              <w:t>（</w:t>
            </w:r>
            <w:r w:rsidRPr="00FD6556">
              <w:rPr>
                <w:rFonts w:ascii="Times New Roman" w:hAnsi="Times New Roman" w:cs="Times New Roman"/>
                <w:color w:val="auto"/>
              </w:rPr>
              <w:t>設備等</w:t>
            </w:r>
            <w:r>
              <w:rPr>
                <w:rFonts w:ascii="Times New Roman" w:hAnsi="Times New Roman" w:cs="Times New Roman"/>
                <w:color w:val="auto"/>
              </w:rPr>
              <w:t>）</w:t>
            </w:r>
            <w:r w:rsidRPr="00FD6556">
              <w:rPr>
                <w:rFonts w:ascii="Times New Roman" w:hAnsi="Times New Roman" w:cs="Times New Roman"/>
                <w:color w:val="auto"/>
              </w:rPr>
              <w:t>的有無等因素，規劃簡單的探究活動。</w:t>
            </w:r>
          </w:p>
          <w:p w14:paraId="360391F5" w14:textId="77777777" w:rsidR="00403125" w:rsidRDefault="003E5EDE">
            <w:pPr>
              <w:pStyle w:val="Default"/>
              <w:snapToGrid w:val="0"/>
              <w:rPr>
                <w:color w:val="auto"/>
              </w:rPr>
            </w:pPr>
            <w:r>
              <w:rPr>
                <w:rFonts w:ascii="Times New Roman" w:hAnsi="Times New Roman" w:cs="Times New Roman"/>
                <w:color w:val="auto"/>
              </w:rPr>
              <w:t xml:space="preserve">pe-Ⅲ-2 </w:t>
            </w:r>
            <w:r w:rsidRPr="00FD6556">
              <w:rPr>
                <w:rFonts w:ascii="Times New Roman" w:hAnsi="Times New Roman" w:cs="Times New Roman"/>
                <w:color w:val="auto"/>
              </w:rPr>
              <w:t>能正確安全操作適</w:t>
            </w:r>
            <w:r w:rsidRPr="00FD6556">
              <w:rPr>
                <w:rFonts w:ascii="Times New Roman" w:hAnsi="Times New Roman" w:cs="Times New Roman"/>
                <w:color w:val="auto"/>
              </w:rPr>
              <w:lastRenderedPageBreak/>
              <w:t>合學習階段的物品、器材儀器、科技設備及資源。能進行客觀的質性觀察或數值量測並詳實記錄。</w:t>
            </w:r>
          </w:p>
          <w:p w14:paraId="42032A97" w14:textId="77777777" w:rsidR="00403125" w:rsidRDefault="003E5EDE">
            <w:pPr>
              <w:pStyle w:val="Default"/>
              <w:snapToGrid w:val="0"/>
              <w:rPr>
                <w:color w:val="auto"/>
              </w:rPr>
            </w:pPr>
            <w:r>
              <w:rPr>
                <w:rFonts w:ascii="Times New Roman" w:hAnsi="Times New Roman" w:cs="Times New Roman"/>
                <w:color w:val="auto"/>
              </w:rPr>
              <w:t xml:space="preserve">pa-Ⅲ-2 </w:t>
            </w:r>
            <w:r w:rsidRPr="00FD6556">
              <w:rPr>
                <w:rFonts w:ascii="Times New Roman" w:hAnsi="Times New Roman" w:cs="Times New Roman"/>
                <w:color w:val="auto"/>
              </w:rPr>
              <w:t>能從（所得的）資訊或數據，形成解釋、發現新知、獲知因果關係、解決問題、或是發現新的問題。並能將自己的探究結果和他人的結果（例如：來自同學）比較對照，檢查相近探究是否有相近的結果。</w:t>
            </w:r>
          </w:p>
          <w:p w14:paraId="0E85B162" w14:textId="77777777" w:rsidR="00403125" w:rsidRDefault="003E5EDE">
            <w:pPr>
              <w:pStyle w:val="Default"/>
              <w:snapToGrid w:val="0"/>
              <w:rPr>
                <w:color w:val="auto"/>
              </w:rPr>
            </w:pPr>
            <w:r>
              <w:rPr>
                <w:rFonts w:ascii="Times New Roman" w:hAnsi="Times New Roman" w:cs="Times New Roman"/>
                <w:color w:val="auto"/>
              </w:rPr>
              <w:t>ah-Ⅲ-</w:t>
            </w:r>
            <w:r>
              <w:rPr>
                <w:rFonts w:ascii="Times New Roman" w:hAnsi="Times New Roman" w:cs="Times New Roman"/>
                <w:color w:val="auto"/>
              </w:rPr>
              <w:t xml:space="preserve">1 </w:t>
            </w:r>
            <w:r w:rsidRPr="00FD6556">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9F2BDDD" w14:textId="77777777" w:rsidR="00403125" w:rsidRDefault="003E5EDE">
            <w:pPr>
              <w:pStyle w:val="Textbody"/>
              <w:snapToGrid w:val="0"/>
              <w:rPr>
                <w:color w:val="auto"/>
              </w:rPr>
            </w:pPr>
            <w:r>
              <w:rPr>
                <w:rFonts w:eastAsia="標楷體"/>
                <w:color w:val="auto"/>
                <w:sz w:val="24"/>
                <w:szCs w:val="24"/>
              </w:rPr>
              <w:lastRenderedPageBreak/>
              <w:t xml:space="preserve">INa-Ⅲ-9 </w:t>
            </w:r>
            <w:r w:rsidRPr="00BB06EC">
              <w:rPr>
                <w:rFonts w:eastAsia="標楷體"/>
                <w:color w:val="auto"/>
                <w:sz w:val="24"/>
                <w:szCs w:val="24"/>
              </w:rPr>
              <w:t>植物生長所需的養分是經由光合作用從太陽光獲得。</w:t>
            </w:r>
          </w:p>
          <w:p w14:paraId="306AA925" w14:textId="77777777" w:rsidR="00403125" w:rsidRDefault="003E5EDE">
            <w:pPr>
              <w:pStyle w:val="Textbody"/>
              <w:snapToGrid w:val="0"/>
              <w:rPr>
                <w:color w:val="auto"/>
              </w:rPr>
            </w:pPr>
            <w:r>
              <w:rPr>
                <w:rFonts w:eastAsia="標楷體"/>
                <w:color w:val="auto"/>
                <w:sz w:val="24"/>
                <w:szCs w:val="24"/>
              </w:rPr>
              <w:t xml:space="preserve">INb-Ⅲ-5 </w:t>
            </w:r>
            <w:r w:rsidRPr="00BB06EC">
              <w:rPr>
                <w:rFonts w:eastAsia="標楷體"/>
                <w:color w:val="auto"/>
                <w:sz w:val="24"/>
                <w:szCs w:val="24"/>
              </w:rPr>
              <w:t>生物體是由細胞所組成，具有由細胞、器官到個體等不同層次的構造。</w:t>
            </w:r>
          </w:p>
          <w:p w14:paraId="06E7AC76" w14:textId="77777777" w:rsidR="00403125" w:rsidRDefault="003E5EDE">
            <w:pPr>
              <w:pStyle w:val="Textbody"/>
              <w:snapToGrid w:val="0"/>
              <w:rPr>
                <w:color w:val="auto"/>
              </w:rPr>
            </w:pPr>
            <w:r>
              <w:rPr>
                <w:rFonts w:eastAsia="標楷體"/>
                <w:color w:val="auto"/>
                <w:sz w:val="24"/>
                <w:szCs w:val="24"/>
              </w:rPr>
              <w:t xml:space="preserve">INb-Ⅲ-7 </w:t>
            </w:r>
            <w:r w:rsidRPr="00BB06EC">
              <w:rPr>
                <w:rFonts w:eastAsia="標楷體"/>
                <w:color w:val="auto"/>
                <w:sz w:val="24"/>
                <w:szCs w:val="24"/>
              </w:rPr>
              <w:t>植物各部位的構造和所具有的功能有關，有些植物產生特化的構造以適應環境。</w:t>
            </w:r>
          </w:p>
          <w:p w14:paraId="00CFF14E" w14:textId="77777777" w:rsidR="00403125" w:rsidRDefault="003E5EDE">
            <w:pPr>
              <w:pStyle w:val="Textbody"/>
              <w:snapToGrid w:val="0"/>
              <w:rPr>
                <w:color w:val="auto"/>
              </w:rPr>
            </w:pPr>
            <w:r>
              <w:rPr>
                <w:rFonts w:eastAsia="標楷體"/>
                <w:color w:val="auto"/>
                <w:sz w:val="24"/>
                <w:szCs w:val="24"/>
              </w:rPr>
              <w:lastRenderedPageBreak/>
              <w:t xml:space="preserve">INe-Ⅲ-12 </w:t>
            </w:r>
            <w:r w:rsidRPr="00BB06EC">
              <w:rPr>
                <w:rFonts w:eastAsia="標楷體"/>
                <w:color w:val="auto"/>
                <w:sz w:val="24"/>
                <w:szCs w:val="24"/>
              </w:rPr>
              <w:t>生物的分布和習性，會受環境因素的影響；環境改變也會影響生存於其中的生物種類。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68E6EC"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lastRenderedPageBreak/>
              <w:t>第三單元植物世界面面觀</w:t>
            </w:r>
          </w:p>
          <w:p w14:paraId="076FBE4F"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活動一植物如何獲取養分</w:t>
            </w:r>
          </w:p>
          <w:p w14:paraId="64E4A215"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【活動</w:t>
            </w:r>
            <w:r w:rsidRPr="000E3688">
              <w:rPr>
                <w:rFonts w:eastAsia="標楷體"/>
                <w:color w:val="auto"/>
                <w:sz w:val="24"/>
                <w:szCs w:val="24"/>
              </w:rPr>
              <w:t>1-1</w:t>
            </w:r>
            <w:r w:rsidRPr="000E3688">
              <w:rPr>
                <w:rFonts w:eastAsia="標楷體"/>
                <w:color w:val="auto"/>
                <w:sz w:val="24"/>
                <w:szCs w:val="24"/>
              </w:rPr>
              <w:t>】光合作用</w:t>
            </w:r>
          </w:p>
          <w:p w14:paraId="322AE11D"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1.</w:t>
            </w:r>
            <w:r w:rsidRPr="000E3688">
              <w:rPr>
                <w:rFonts w:eastAsia="標楷體"/>
                <w:color w:val="auto"/>
                <w:sz w:val="24"/>
                <w:szCs w:val="24"/>
              </w:rPr>
              <w:t>教師引導學生察覺生活環境中有許多植物，說明植物需要養分才能生長與</w:t>
            </w:r>
            <w:r w:rsidRPr="000E3688">
              <w:rPr>
                <w:rFonts w:eastAsia="標楷體"/>
                <w:color w:val="auto"/>
                <w:sz w:val="24"/>
                <w:szCs w:val="24"/>
              </w:rPr>
              <w:t>繁殖，但大多數植物不像動物一樣可以進食，植物是利用葉子來獲取陽光、製造養分。</w:t>
            </w:r>
          </w:p>
          <w:p w14:paraId="320AD513"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2.</w:t>
            </w:r>
            <w:r w:rsidRPr="000E3688">
              <w:rPr>
                <w:rFonts w:eastAsia="標楷體"/>
                <w:color w:val="auto"/>
                <w:sz w:val="24"/>
                <w:szCs w:val="24"/>
              </w:rPr>
              <w:t>進行「有、無陽光對植物葉子的影響」，教師引導學生分組討論想要實驗的植物，例如九層塔、百日草、綠豆苗等。並分組討論如何進行實驗，例如將兩株植物同時放在有陽光的地方，其中一株用紙箱蓋住。每天固定時間澆水</w:t>
            </w:r>
            <w:r w:rsidRPr="000E3688">
              <w:rPr>
                <w:rFonts w:eastAsia="標楷體"/>
                <w:color w:val="auto"/>
                <w:sz w:val="24"/>
                <w:szCs w:val="24"/>
              </w:rPr>
              <w:t>1</w:t>
            </w:r>
            <w:r w:rsidRPr="000E3688">
              <w:rPr>
                <w:rFonts w:eastAsia="標楷體"/>
                <w:color w:val="auto"/>
                <w:sz w:val="24"/>
                <w:szCs w:val="24"/>
              </w:rPr>
              <w:t>次，連續</w:t>
            </w:r>
            <w:r w:rsidRPr="000E3688">
              <w:rPr>
                <w:rFonts w:eastAsia="標楷體"/>
                <w:color w:val="auto"/>
                <w:sz w:val="24"/>
                <w:szCs w:val="24"/>
              </w:rPr>
              <w:t>10</w:t>
            </w:r>
            <w:r w:rsidRPr="000E3688">
              <w:rPr>
                <w:rFonts w:eastAsia="標楷體"/>
                <w:color w:val="auto"/>
                <w:sz w:val="24"/>
                <w:szCs w:val="24"/>
              </w:rPr>
              <w:lastRenderedPageBreak/>
              <w:t>天。比較照光和不照光葉子的變化情形。</w:t>
            </w:r>
          </w:p>
          <w:p w14:paraId="649D14F0"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3.</w:t>
            </w:r>
            <w:r w:rsidRPr="000E3688">
              <w:rPr>
                <w:rFonts w:eastAsia="標楷體"/>
                <w:color w:val="auto"/>
                <w:sz w:val="24"/>
                <w:szCs w:val="24"/>
              </w:rPr>
              <w:t>教師根據學生實驗結果，說明沒有陽光照射的植物，葉子會變黃甚至落葉。</w:t>
            </w:r>
          </w:p>
          <w:p w14:paraId="79392F9F"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4.</w:t>
            </w:r>
            <w:r w:rsidRPr="000E3688">
              <w:rPr>
                <w:rFonts w:eastAsia="標楷體"/>
                <w:color w:val="auto"/>
                <w:sz w:val="24"/>
                <w:szCs w:val="24"/>
              </w:rPr>
              <w:t>教師引導學生討論陽光為什麼能影響植物的生長，說明植物成長需要養分是由光合作用所製造，光合作用需要陽光。</w:t>
            </w:r>
          </w:p>
          <w:p w14:paraId="21E4F14E"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【活動</w:t>
            </w:r>
            <w:r w:rsidRPr="000E3688">
              <w:rPr>
                <w:rFonts w:eastAsia="標楷體"/>
                <w:color w:val="auto"/>
                <w:sz w:val="24"/>
                <w:szCs w:val="24"/>
              </w:rPr>
              <w:t>1-2</w:t>
            </w:r>
            <w:r w:rsidRPr="000E3688">
              <w:rPr>
                <w:rFonts w:eastAsia="標楷體"/>
                <w:color w:val="auto"/>
                <w:sz w:val="24"/>
                <w:szCs w:val="24"/>
              </w:rPr>
              <w:t>】進行光合作用的構造</w:t>
            </w:r>
          </w:p>
          <w:p w14:paraId="670A11A1" w14:textId="77777777" w:rsidR="00A77979" w:rsidRPr="000E3688"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1.</w:t>
            </w:r>
            <w:r w:rsidRPr="000E3688">
              <w:rPr>
                <w:rFonts w:eastAsia="標楷體"/>
                <w:color w:val="auto"/>
                <w:sz w:val="24"/>
                <w:szCs w:val="24"/>
              </w:rPr>
              <w:t>教師引導學生思考植物的葉子進行光合作用可以製造養分。</w:t>
            </w:r>
          </w:p>
          <w:p w14:paraId="08533498" w14:textId="77777777" w:rsidR="00A77979" w:rsidRPr="001B0BAC" w:rsidRDefault="003E5EDE" w:rsidP="000E3688">
            <w:pPr>
              <w:pStyle w:val="Textbody"/>
              <w:snapToGrid w:val="0"/>
              <w:rPr>
                <w:rFonts w:ascii="標楷體" w:eastAsia="標楷體" w:hAnsi="標楷體" w:cs="標楷體"/>
                <w:color w:val="auto"/>
                <w:sz w:val="24"/>
                <w:szCs w:val="24"/>
              </w:rPr>
            </w:pPr>
            <w:r w:rsidRPr="000E3688">
              <w:rPr>
                <w:rFonts w:eastAsia="標楷體"/>
                <w:color w:val="auto"/>
                <w:sz w:val="24"/>
                <w:szCs w:val="24"/>
              </w:rPr>
              <w:t>2.</w:t>
            </w:r>
            <w:r w:rsidRPr="000E3688">
              <w:rPr>
                <w:rFonts w:eastAsia="標楷體"/>
                <w:color w:val="auto"/>
                <w:sz w:val="24"/>
                <w:szCs w:val="24"/>
              </w:rPr>
              <w:t>教師引導學生觀察課本的圖片，並說明植物葉子是由不同細胞組成，並以保衛細胞為例，提出保衛細胞可構成氣孔，讓空氣流通。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155C4B"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82A879"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18861448" w14:textId="77777777" w:rsidR="00A77979" w:rsidRPr="009C5386"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1.</w:t>
            </w:r>
            <w:r w:rsidRPr="009C5386">
              <w:rPr>
                <w:rFonts w:eastAsia="標楷體"/>
                <w:color w:val="auto"/>
                <w:sz w:val="24"/>
                <w:szCs w:val="24"/>
              </w:rPr>
              <w:t>植物向光的圖片或影片</w:t>
            </w:r>
          </w:p>
          <w:p w14:paraId="6AC4DE67" w14:textId="77777777" w:rsidR="00A77979" w:rsidRPr="009C5386"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2.</w:t>
            </w:r>
            <w:r w:rsidRPr="009C5386">
              <w:rPr>
                <w:rFonts w:eastAsia="標楷體"/>
                <w:color w:val="auto"/>
                <w:sz w:val="24"/>
                <w:szCs w:val="24"/>
              </w:rPr>
              <w:t>植物</w:t>
            </w:r>
            <w:r w:rsidRPr="009C5386">
              <w:rPr>
                <w:rFonts w:eastAsia="標楷體"/>
                <w:color w:val="auto"/>
                <w:sz w:val="24"/>
                <w:szCs w:val="24"/>
              </w:rPr>
              <w:t>2</w:t>
            </w:r>
            <w:r w:rsidRPr="009C5386">
              <w:rPr>
                <w:rFonts w:eastAsia="標楷體"/>
                <w:color w:val="auto"/>
                <w:sz w:val="24"/>
                <w:szCs w:val="24"/>
              </w:rPr>
              <w:t>株</w:t>
            </w:r>
          </w:p>
          <w:p w14:paraId="1D9503DD" w14:textId="77777777" w:rsidR="00A77979" w:rsidRPr="009C5386"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3.</w:t>
            </w:r>
            <w:r w:rsidRPr="009C5386">
              <w:rPr>
                <w:rFonts w:eastAsia="標楷體"/>
                <w:color w:val="auto"/>
                <w:sz w:val="24"/>
                <w:szCs w:val="24"/>
              </w:rPr>
              <w:t>紙箱</w:t>
            </w:r>
            <w:r w:rsidRPr="009C5386">
              <w:rPr>
                <w:rFonts w:eastAsia="標楷體"/>
                <w:color w:val="auto"/>
                <w:sz w:val="24"/>
                <w:szCs w:val="24"/>
              </w:rPr>
              <w:t>1</w:t>
            </w:r>
            <w:r w:rsidRPr="009C5386">
              <w:rPr>
                <w:rFonts w:eastAsia="標楷體"/>
                <w:color w:val="auto"/>
                <w:sz w:val="24"/>
                <w:szCs w:val="24"/>
              </w:rPr>
              <w:t>個</w:t>
            </w:r>
          </w:p>
          <w:p w14:paraId="78C2053B" w14:textId="77777777" w:rsidR="00A77979" w:rsidRPr="009C5386"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4.</w:t>
            </w:r>
            <w:r w:rsidRPr="009C5386">
              <w:rPr>
                <w:rFonts w:eastAsia="標楷體"/>
                <w:color w:val="auto"/>
                <w:sz w:val="24"/>
                <w:szCs w:val="24"/>
              </w:rPr>
              <w:t>葉子顏色色卡</w:t>
            </w:r>
          </w:p>
          <w:p w14:paraId="464FA15E" w14:textId="77777777" w:rsidR="00A77979" w:rsidRPr="009C5386"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5.</w:t>
            </w:r>
            <w:r w:rsidRPr="009C5386">
              <w:rPr>
                <w:rFonts w:eastAsia="標楷體"/>
                <w:color w:val="auto"/>
                <w:sz w:val="24"/>
                <w:szCs w:val="24"/>
              </w:rPr>
              <w:t>植物光合作用圖片或影片</w:t>
            </w:r>
          </w:p>
          <w:p w14:paraId="77EE7394" w14:textId="77777777" w:rsidR="00A77979" w:rsidRPr="009C5386"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6.</w:t>
            </w:r>
            <w:r w:rsidRPr="009C5386">
              <w:rPr>
                <w:rFonts w:eastAsia="標楷體"/>
                <w:color w:val="auto"/>
                <w:sz w:val="24"/>
                <w:szCs w:val="24"/>
              </w:rPr>
              <w:t>葉片構造圖片</w:t>
            </w:r>
          </w:p>
          <w:p w14:paraId="11D4EC34" w14:textId="77777777" w:rsidR="00A77979" w:rsidRPr="00AB1E0F" w:rsidRDefault="003E5EDE" w:rsidP="009C5386">
            <w:pPr>
              <w:pStyle w:val="Textbody"/>
              <w:snapToGrid w:val="0"/>
              <w:ind w:left="92" w:hanging="7"/>
              <w:rPr>
                <w:rFonts w:ascii="標楷體" w:eastAsia="標楷體" w:hAnsi="標楷體" w:cs="標楷體"/>
                <w:color w:val="auto"/>
                <w:sz w:val="24"/>
                <w:szCs w:val="24"/>
              </w:rPr>
            </w:pPr>
            <w:r w:rsidRPr="009C5386">
              <w:rPr>
                <w:rFonts w:eastAsia="標楷體"/>
                <w:color w:val="auto"/>
                <w:sz w:val="24"/>
                <w:szCs w:val="24"/>
              </w:rPr>
              <w:t>7.</w:t>
            </w:r>
            <w:r w:rsidRPr="009C5386">
              <w:rPr>
                <w:rFonts w:eastAsia="標楷體"/>
                <w:color w:val="auto"/>
                <w:sz w:val="24"/>
                <w:szCs w:val="24"/>
              </w:rPr>
              <w:t>教學媒體</w:t>
            </w:r>
          </w:p>
          <w:p w14:paraId="30764F0C"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45C35620"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71CBF080"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37D6476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327DF94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25D12835"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6400460E"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8C67E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1A7A89BF"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6A0317DC"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13B74AF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79C3726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5A085AEA"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94B521" w14:textId="77777777" w:rsidR="00403125" w:rsidRDefault="003E5EDE">
            <w:pPr>
              <w:pStyle w:val="Textbody"/>
              <w:autoSpaceDE w:val="0"/>
              <w:snapToGrid w:val="0"/>
              <w:rPr>
                <w:color w:val="auto"/>
              </w:rPr>
            </w:pPr>
            <w:r>
              <w:rPr>
                <w:rFonts w:eastAsia="標楷體"/>
                <w:color w:val="auto"/>
                <w:sz w:val="24"/>
                <w:szCs w:val="24"/>
              </w:rPr>
              <w:t>【性別平等教育】</w:t>
            </w:r>
          </w:p>
          <w:p w14:paraId="1CF5589B"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FD6556">
              <w:rPr>
                <w:rFonts w:eastAsia="標楷體"/>
                <w:color w:val="auto"/>
                <w:sz w:val="24"/>
                <w:szCs w:val="24"/>
              </w:rPr>
              <w:t>覺察性別角色的刻板印象，了解家庭、學校與職業的分工，不應受性別的限制。</w:t>
            </w:r>
          </w:p>
          <w:p w14:paraId="0B54ECD5" w14:textId="77777777" w:rsidR="00403125" w:rsidRDefault="003E5EDE">
            <w:pPr>
              <w:pStyle w:val="Textbody"/>
              <w:autoSpaceDE w:val="0"/>
              <w:snapToGrid w:val="0"/>
              <w:rPr>
                <w:color w:val="auto"/>
              </w:rPr>
            </w:pPr>
            <w:r>
              <w:rPr>
                <w:rFonts w:eastAsia="標楷體"/>
                <w:color w:val="auto"/>
                <w:sz w:val="24"/>
                <w:szCs w:val="24"/>
              </w:rPr>
              <w:t>【環境教育】</w:t>
            </w:r>
          </w:p>
          <w:p w14:paraId="540E5589"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FD6556">
              <w:rPr>
                <w:rFonts w:eastAsia="標楷體"/>
                <w:color w:val="auto"/>
                <w:sz w:val="24"/>
                <w:szCs w:val="24"/>
              </w:rPr>
              <w:t>覺知生物生命的美與價值，關懷動、植物的生命。</w:t>
            </w:r>
          </w:p>
          <w:p w14:paraId="44F43E6A"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FD6556">
              <w:rPr>
                <w:rFonts w:eastAsia="標楷體"/>
                <w:color w:val="auto"/>
                <w:sz w:val="24"/>
                <w:szCs w:val="24"/>
              </w:rPr>
              <w:t>了解人與自然和諧共生，進而保護</w:t>
            </w:r>
            <w:r w:rsidRPr="00FD6556">
              <w:rPr>
                <w:rFonts w:eastAsia="標楷體"/>
                <w:color w:val="auto"/>
                <w:sz w:val="24"/>
                <w:szCs w:val="24"/>
              </w:rPr>
              <w:lastRenderedPageBreak/>
              <w:t>重要棲地。</w:t>
            </w:r>
          </w:p>
          <w:p w14:paraId="690B3395"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FD6556">
              <w:rPr>
                <w:rFonts w:eastAsia="標楷體"/>
                <w:color w:val="auto"/>
                <w:sz w:val="24"/>
                <w:szCs w:val="24"/>
              </w:rPr>
              <w:t>覺知人類生存與發展需要利用能源及資源，學習在生活中直接利用自然能源或自然形式的物質。</w:t>
            </w:r>
          </w:p>
          <w:p w14:paraId="6DC6DB7B" w14:textId="77777777" w:rsidR="00403125" w:rsidRDefault="003E5EDE">
            <w:pPr>
              <w:pStyle w:val="Textbody"/>
              <w:autoSpaceDE w:val="0"/>
              <w:snapToGrid w:val="0"/>
              <w:rPr>
                <w:color w:val="auto"/>
              </w:rPr>
            </w:pPr>
            <w:r>
              <w:rPr>
                <w:rFonts w:eastAsia="標楷體"/>
                <w:color w:val="auto"/>
                <w:sz w:val="24"/>
                <w:szCs w:val="24"/>
              </w:rPr>
              <w:t>【科技教育】</w:t>
            </w:r>
          </w:p>
          <w:p w14:paraId="00DEDD4C"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FD6556">
              <w:rPr>
                <w:rFonts w:eastAsia="標楷體"/>
                <w:color w:val="auto"/>
                <w:sz w:val="24"/>
                <w:szCs w:val="24"/>
              </w:rPr>
              <w:t>了解平日常見科技產品的用途與運作方式。</w:t>
            </w:r>
          </w:p>
          <w:p w14:paraId="00DC5766"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FD6556">
              <w:rPr>
                <w:rFonts w:eastAsia="標楷體"/>
                <w:color w:val="auto"/>
                <w:sz w:val="24"/>
                <w:szCs w:val="24"/>
              </w:rPr>
              <w:t>具備與他人團隊合作的能力。</w:t>
            </w:r>
          </w:p>
          <w:p w14:paraId="20118CAB" w14:textId="77777777" w:rsidR="00403125" w:rsidRDefault="003E5EDE">
            <w:pPr>
              <w:pStyle w:val="Textbody"/>
              <w:autoSpaceDE w:val="0"/>
              <w:snapToGrid w:val="0"/>
              <w:rPr>
                <w:color w:val="auto"/>
              </w:rPr>
            </w:pPr>
            <w:r>
              <w:rPr>
                <w:rFonts w:eastAsia="標楷體"/>
                <w:color w:val="auto"/>
                <w:sz w:val="24"/>
                <w:szCs w:val="24"/>
              </w:rPr>
              <w:t>【品德教育】</w:t>
            </w:r>
          </w:p>
          <w:p w14:paraId="5C4E4C54" w14:textId="77777777" w:rsidR="00403125" w:rsidRDefault="003E5EDE">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FD6556">
              <w:rPr>
                <w:rFonts w:eastAsia="標楷體"/>
                <w:color w:val="auto"/>
                <w:sz w:val="24"/>
                <w:szCs w:val="24"/>
              </w:rPr>
              <w:t>尊重生命。</w:t>
            </w:r>
          </w:p>
          <w:p w14:paraId="42D319A8" w14:textId="77777777" w:rsidR="00403125" w:rsidRDefault="003E5EDE">
            <w:pPr>
              <w:pStyle w:val="Textbody"/>
              <w:autoSpaceDE w:val="0"/>
              <w:snapToGrid w:val="0"/>
              <w:rPr>
                <w:color w:val="auto"/>
              </w:rPr>
            </w:pPr>
            <w:r>
              <w:rPr>
                <w:rFonts w:eastAsia="標楷體"/>
                <w:color w:val="auto"/>
                <w:sz w:val="24"/>
                <w:szCs w:val="24"/>
              </w:rPr>
              <w:t>【資訊教育】</w:t>
            </w:r>
          </w:p>
          <w:p w14:paraId="378C09D0"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FD6556">
              <w:rPr>
                <w:rFonts w:eastAsia="標楷體"/>
                <w:color w:val="auto"/>
                <w:sz w:val="24"/>
                <w:szCs w:val="24"/>
              </w:rPr>
              <w:t>使用資訊科技解決生活中簡單的問題。</w:t>
            </w:r>
          </w:p>
          <w:p w14:paraId="12614ADB"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FD6556">
              <w:rPr>
                <w:rFonts w:eastAsia="標楷體"/>
                <w:color w:val="auto"/>
                <w:sz w:val="24"/>
                <w:szCs w:val="24"/>
              </w:rPr>
              <w:t>建立康健的數位使用習慣與態度。</w:t>
            </w:r>
          </w:p>
          <w:p w14:paraId="39816251" w14:textId="77777777" w:rsidR="00403125" w:rsidRDefault="003E5EDE">
            <w:pPr>
              <w:pStyle w:val="Textbody"/>
              <w:autoSpaceDE w:val="0"/>
              <w:snapToGrid w:val="0"/>
              <w:rPr>
                <w:color w:val="auto"/>
              </w:rPr>
            </w:pPr>
            <w:r>
              <w:rPr>
                <w:rFonts w:eastAsia="標楷體"/>
                <w:color w:val="auto"/>
                <w:sz w:val="24"/>
                <w:szCs w:val="24"/>
              </w:rPr>
              <w:t>【生涯規劃教育】</w:t>
            </w:r>
          </w:p>
          <w:p w14:paraId="33A57E17" w14:textId="77777777" w:rsidR="00403125" w:rsidRDefault="003E5EDE">
            <w:pPr>
              <w:pStyle w:val="Textbody"/>
              <w:autoSpaceDE w:val="0"/>
              <w:snapToGrid w:val="0"/>
              <w:rPr>
                <w:color w:val="auto"/>
              </w:rPr>
            </w:pPr>
            <w:r>
              <w:rPr>
                <w:rFonts w:eastAsia="標楷體"/>
                <w:color w:val="auto"/>
                <w:sz w:val="24"/>
                <w:szCs w:val="24"/>
              </w:rPr>
              <w:lastRenderedPageBreak/>
              <w:t>涯</w:t>
            </w:r>
            <w:r>
              <w:rPr>
                <w:rFonts w:eastAsia="標楷體"/>
                <w:color w:val="auto"/>
                <w:sz w:val="24"/>
                <w:szCs w:val="24"/>
              </w:rPr>
              <w:t xml:space="preserve">E12 </w:t>
            </w:r>
            <w:r w:rsidRPr="00FD6556">
              <w:rPr>
                <w:rFonts w:eastAsia="標楷體"/>
                <w:color w:val="auto"/>
                <w:sz w:val="24"/>
                <w:szCs w:val="24"/>
              </w:rPr>
              <w:t>學習解決問題與做決定的能力。</w:t>
            </w:r>
          </w:p>
          <w:p w14:paraId="6EE308D3" w14:textId="77777777" w:rsidR="00403125" w:rsidRDefault="003E5EDE">
            <w:pPr>
              <w:pStyle w:val="Textbody"/>
              <w:autoSpaceDE w:val="0"/>
              <w:snapToGrid w:val="0"/>
              <w:rPr>
                <w:color w:val="auto"/>
              </w:rPr>
            </w:pPr>
            <w:r>
              <w:rPr>
                <w:rFonts w:eastAsia="標楷體"/>
                <w:color w:val="auto"/>
                <w:sz w:val="24"/>
                <w:szCs w:val="24"/>
              </w:rPr>
              <w:t>【閱讀素養教育】</w:t>
            </w:r>
          </w:p>
          <w:p w14:paraId="16D68A01"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FD6556">
              <w:rPr>
                <w:rFonts w:eastAsia="標楷體"/>
                <w:color w:val="auto"/>
                <w:sz w:val="24"/>
                <w:szCs w:val="24"/>
              </w:rPr>
              <w:t>認識一般生活情境中需要使用的，以及學習學科基礎知識所應具備的字詞彙。</w:t>
            </w:r>
          </w:p>
          <w:p w14:paraId="3F790BE0"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FD6556">
              <w:rPr>
                <w:rFonts w:eastAsia="標楷體"/>
                <w:color w:val="auto"/>
                <w:sz w:val="24"/>
                <w:szCs w:val="24"/>
              </w:rPr>
              <w:t>中高年級後需發展長篇文本的閱讀理解能力。</w:t>
            </w:r>
          </w:p>
          <w:p w14:paraId="21C95D1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FD6556">
              <w:rPr>
                <w:rFonts w:eastAsia="標楷體"/>
                <w:color w:val="auto"/>
                <w:sz w:val="24"/>
                <w:szCs w:val="24"/>
              </w:rPr>
              <w:t>培養喜愛閱讀的態度。</w:t>
            </w:r>
          </w:p>
          <w:p w14:paraId="45058849" w14:textId="77777777" w:rsidR="00403125" w:rsidRDefault="003E5EDE">
            <w:pPr>
              <w:pStyle w:val="Textbody"/>
              <w:autoSpaceDE w:val="0"/>
              <w:snapToGrid w:val="0"/>
              <w:rPr>
                <w:color w:val="auto"/>
              </w:rPr>
            </w:pPr>
            <w:r>
              <w:rPr>
                <w:rFonts w:eastAsia="標楷體"/>
                <w:color w:val="auto"/>
                <w:sz w:val="24"/>
                <w:szCs w:val="24"/>
              </w:rPr>
              <w:t>【戶外教育】</w:t>
            </w:r>
          </w:p>
          <w:p w14:paraId="004A2A32"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FD6556">
              <w:rPr>
                <w:rFonts w:eastAsia="標楷體"/>
                <w:color w:val="auto"/>
                <w:sz w:val="24"/>
                <w:szCs w:val="24"/>
              </w:rPr>
              <w:t>善用教室外、戶外及校外教學，認識生活環境（自然或人為）。</w:t>
            </w:r>
          </w:p>
          <w:p w14:paraId="38417331"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FD6556">
              <w:rPr>
                <w:rFonts w:eastAsia="標楷體"/>
                <w:color w:val="auto"/>
                <w:sz w:val="24"/>
                <w:szCs w:val="24"/>
              </w:rPr>
              <w:t>豐富自身與環境的互動經驗，培養對生活環境的</w:t>
            </w:r>
            <w:r w:rsidRPr="00FD6556">
              <w:rPr>
                <w:rFonts w:eastAsia="標楷體"/>
                <w:color w:val="auto"/>
                <w:sz w:val="24"/>
                <w:szCs w:val="24"/>
              </w:rPr>
              <w:lastRenderedPageBreak/>
              <w:t>覺知與敏感，體驗與珍惜環境的好。</w:t>
            </w:r>
          </w:p>
          <w:p w14:paraId="41ECED07"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FD6556">
              <w:rPr>
                <w:rFonts w:eastAsia="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94DFFAF"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0056A3C3"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16D51262"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072F0955"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3285A78D"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0BC3F7B6"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6B69FC"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第十二週</w:t>
            </w:r>
          </w:p>
          <w:p w14:paraId="06CDDCFD"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4/27-5/01</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A393E1" w14:textId="77777777" w:rsidR="00403125" w:rsidRDefault="003E5EDE">
            <w:pPr>
              <w:pStyle w:val="Default"/>
              <w:snapToGrid w:val="0"/>
              <w:rPr>
                <w:color w:val="auto"/>
              </w:rPr>
            </w:pPr>
            <w:r>
              <w:rPr>
                <w:rFonts w:ascii="Times New Roman" w:hAnsi="Times New Roman" w:cs="Times New Roman"/>
                <w:color w:val="auto"/>
              </w:rPr>
              <w:t xml:space="preserve">tr-Ⅲ-1 </w:t>
            </w:r>
            <w:r w:rsidRPr="002943CC">
              <w:rPr>
                <w:rFonts w:ascii="Times New Roman" w:hAnsi="Times New Roman" w:cs="Times New Roman"/>
                <w:color w:val="auto"/>
              </w:rPr>
              <w:t>能將自己及他人所觀察、記錄的自然現象與習得的知識互相連結，察覺彼此間的關係，並提出自己的想法及知道與他人的差異。</w:t>
            </w:r>
          </w:p>
          <w:p w14:paraId="786CDA87" w14:textId="77777777" w:rsidR="00403125" w:rsidRDefault="003E5EDE">
            <w:pPr>
              <w:pStyle w:val="Default"/>
              <w:snapToGrid w:val="0"/>
              <w:rPr>
                <w:color w:val="auto"/>
              </w:rPr>
            </w:pPr>
            <w:r>
              <w:rPr>
                <w:rFonts w:ascii="Times New Roman" w:hAnsi="Times New Roman" w:cs="Times New Roman"/>
                <w:color w:val="auto"/>
              </w:rPr>
              <w:t xml:space="preserve">tm-Ⅲ-1 </w:t>
            </w:r>
            <w:r w:rsidRPr="002943CC">
              <w:rPr>
                <w:rFonts w:ascii="Times New Roman" w:hAnsi="Times New Roman" w:cs="Times New Roman"/>
                <w:color w:val="auto"/>
              </w:rPr>
              <w:t>能經由提問、觀察及實驗等歷程，探索自然界現象之間的關係，建立簡單的概念模型，並理解到有不同模型的存在。</w:t>
            </w:r>
          </w:p>
          <w:p w14:paraId="03086B4D" w14:textId="77777777" w:rsidR="00403125" w:rsidRDefault="003E5EDE">
            <w:pPr>
              <w:pStyle w:val="Default"/>
              <w:snapToGrid w:val="0"/>
              <w:rPr>
                <w:color w:val="auto"/>
              </w:rPr>
            </w:pPr>
            <w:r>
              <w:rPr>
                <w:rFonts w:ascii="Times New Roman" w:hAnsi="Times New Roman" w:cs="Times New Roman"/>
                <w:color w:val="auto"/>
              </w:rPr>
              <w:lastRenderedPageBreak/>
              <w:t xml:space="preserve">po-Ⅲ-2 </w:t>
            </w:r>
            <w:r w:rsidRPr="002943CC">
              <w:rPr>
                <w:rFonts w:ascii="Times New Roman" w:hAnsi="Times New Roman" w:cs="Times New Roman"/>
                <w:color w:val="auto"/>
              </w:rPr>
              <w:t>能初步辨別適合科學探究的問題，並能依據觀察、蒐集資料、閱讀、思考、討論等，提出適宜探究之問題。</w:t>
            </w:r>
          </w:p>
          <w:p w14:paraId="75091EFE" w14:textId="77777777" w:rsidR="00403125" w:rsidRDefault="003E5EDE">
            <w:pPr>
              <w:pStyle w:val="Default"/>
              <w:snapToGrid w:val="0"/>
              <w:rPr>
                <w:color w:val="auto"/>
              </w:rPr>
            </w:pPr>
            <w:r>
              <w:rPr>
                <w:rFonts w:ascii="Times New Roman" w:hAnsi="Times New Roman" w:cs="Times New Roman"/>
                <w:color w:val="auto"/>
              </w:rPr>
              <w:t xml:space="preserve">pe-Ⅲ-1 </w:t>
            </w:r>
            <w:r w:rsidRPr="002943CC">
              <w:rPr>
                <w:rFonts w:ascii="Times New Roman" w:hAnsi="Times New Roman" w:cs="Times New Roman"/>
                <w:color w:val="auto"/>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79F6F50D" w14:textId="77777777" w:rsidR="00403125" w:rsidRDefault="003E5EDE">
            <w:pPr>
              <w:pStyle w:val="Default"/>
              <w:snapToGrid w:val="0"/>
              <w:rPr>
                <w:color w:val="auto"/>
              </w:rPr>
            </w:pPr>
            <w:r>
              <w:rPr>
                <w:rFonts w:ascii="Times New Roman" w:hAnsi="Times New Roman" w:cs="Times New Roman"/>
                <w:color w:val="auto"/>
              </w:rPr>
              <w:t xml:space="preserve">pe-Ⅲ-2 </w:t>
            </w:r>
            <w:r w:rsidRPr="002943CC">
              <w:rPr>
                <w:rFonts w:ascii="Times New Roman" w:hAnsi="Times New Roman" w:cs="Times New Roman"/>
                <w:color w:val="auto"/>
              </w:rPr>
              <w:t>能正確安全操作適合學習階段的物品、器材儀</w:t>
            </w:r>
            <w:r w:rsidRPr="002943CC">
              <w:rPr>
                <w:rFonts w:ascii="Times New Roman" w:hAnsi="Times New Roman" w:cs="Times New Roman"/>
                <w:color w:val="auto"/>
              </w:rPr>
              <w:lastRenderedPageBreak/>
              <w:t>器、科技設備及資源。能進行客觀的質性觀察或數值量測並詳實記錄。</w:t>
            </w:r>
          </w:p>
          <w:p w14:paraId="1223F188" w14:textId="77777777" w:rsidR="00403125" w:rsidRDefault="003E5EDE">
            <w:pPr>
              <w:pStyle w:val="Default"/>
              <w:snapToGrid w:val="0"/>
              <w:rPr>
                <w:color w:val="auto"/>
              </w:rPr>
            </w:pPr>
            <w:r>
              <w:rPr>
                <w:rFonts w:ascii="Times New Roman" w:hAnsi="Times New Roman" w:cs="Times New Roman"/>
                <w:color w:val="auto"/>
              </w:rPr>
              <w:t xml:space="preserve">pa-Ⅲ-2 </w:t>
            </w:r>
            <w:r w:rsidRPr="002943CC">
              <w:rPr>
                <w:rFonts w:ascii="Times New Roman" w:hAnsi="Times New Roman" w:cs="Times New Roman"/>
                <w:color w:val="auto"/>
              </w:rPr>
              <w:t>能從（所得的）資訊或數據，形成解釋、發現新知、獲知因果關係、解決問題、或是發現新的問題。並能將自己的探究結果和他人的結果（例如：來自同學）比較對照，檢查相近探究是否有相近的結果</w:t>
            </w:r>
            <w:r w:rsidRPr="002943CC">
              <w:rPr>
                <w:rFonts w:ascii="Times New Roman" w:hAnsi="Times New Roman" w:cs="Times New Roman"/>
                <w:color w:val="auto"/>
              </w:rPr>
              <w:t>。</w:t>
            </w:r>
          </w:p>
          <w:p w14:paraId="07F5A0FD" w14:textId="77777777" w:rsidR="00403125" w:rsidRDefault="003E5EDE">
            <w:pPr>
              <w:pStyle w:val="Default"/>
              <w:snapToGrid w:val="0"/>
              <w:rPr>
                <w:color w:val="auto"/>
              </w:rPr>
            </w:pPr>
            <w:r>
              <w:rPr>
                <w:rFonts w:ascii="Times New Roman" w:hAnsi="Times New Roman" w:cs="Times New Roman"/>
                <w:color w:val="auto"/>
              </w:rPr>
              <w:t xml:space="preserve">ah-Ⅲ-1 </w:t>
            </w:r>
            <w:r w:rsidRPr="002943CC">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52DAE53" w14:textId="77777777" w:rsidR="00403125" w:rsidRDefault="003E5EDE">
            <w:pPr>
              <w:pStyle w:val="Textbody"/>
              <w:snapToGrid w:val="0"/>
              <w:rPr>
                <w:color w:val="auto"/>
              </w:rPr>
            </w:pPr>
            <w:r>
              <w:rPr>
                <w:rFonts w:eastAsia="標楷體"/>
                <w:color w:val="auto"/>
                <w:sz w:val="24"/>
                <w:szCs w:val="24"/>
              </w:rPr>
              <w:lastRenderedPageBreak/>
              <w:t xml:space="preserve">INa-Ⅲ-9 </w:t>
            </w:r>
            <w:r w:rsidRPr="00C7432E">
              <w:rPr>
                <w:rFonts w:eastAsia="標楷體"/>
                <w:color w:val="auto"/>
                <w:sz w:val="24"/>
                <w:szCs w:val="24"/>
              </w:rPr>
              <w:t>植物生長所需的養分是經由光合作用從太陽光獲得。</w:t>
            </w:r>
          </w:p>
          <w:p w14:paraId="74858AA1" w14:textId="77777777" w:rsidR="00403125" w:rsidRDefault="003E5EDE">
            <w:pPr>
              <w:pStyle w:val="Textbody"/>
              <w:snapToGrid w:val="0"/>
              <w:rPr>
                <w:color w:val="auto"/>
              </w:rPr>
            </w:pPr>
            <w:r>
              <w:rPr>
                <w:rFonts w:eastAsia="標楷體"/>
                <w:color w:val="auto"/>
                <w:sz w:val="24"/>
                <w:szCs w:val="24"/>
              </w:rPr>
              <w:t xml:space="preserve">INb-Ⅲ-5 </w:t>
            </w:r>
            <w:r w:rsidRPr="00C7432E">
              <w:rPr>
                <w:rFonts w:eastAsia="標楷體"/>
                <w:color w:val="auto"/>
                <w:sz w:val="24"/>
                <w:szCs w:val="24"/>
              </w:rPr>
              <w:t>生物體是由細胞所組成，具有由細胞、器官到個體等不同層次的構造。</w:t>
            </w:r>
          </w:p>
          <w:p w14:paraId="422432A8" w14:textId="77777777" w:rsidR="00403125" w:rsidRDefault="003E5EDE">
            <w:pPr>
              <w:pStyle w:val="Textbody"/>
              <w:snapToGrid w:val="0"/>
              <w:rPr>
                <w:color w:val="auto"/>
              </w:rPr>
            </w:pPr>
            <w:r>
              <w:rPr>
                <w:rFonts w:eastAsia="標楷體"/>
                <w:color w:val="auto"/>
                <w:sz w:val="24"/>
                <w:szCs w:val="24"/>
              </w:rPr>
              <w:t xml:space="preserve">INb-Ⅲ-7 </w:t>
            </w:r>
            <w:r w:rsidRPr="00C7432E">
              <w:rPr>
                <w:rFonts w:eastAsia="標楷體"/>
                <w:color w:val="auto"/>
                <w:sz w:val="24"/>
                <w:szCs w:val="24"/>
              </w:rPr>
              <w:t>植物各部位的構造和所具有的功能有關，有些植物產生特化的構造以適應環境。</w:t>
            </w:r>
          </w:p>
          <w:p w14:paraId="01B82DBA" w14:textId="77777777" w:rsidR="00403125" w:rsidRDefault="003E5EDE">
            <w:pPr>
              <w:pStyle w:val="Textbody"/>
              <w:snapToGrid w:val="0"/>
              <w:rPr>
                <w:color w:val="auto"/>
              </w:rPr>
            </w:pPr>
            <w:r>
              <w:rPr>
                <w:rFonts w:eastAsia="標楷體"/>
                <w:color w:val="auto"/>
                <w:sz w:val="24"/>
                <w:szCs w:val="24"/>
              </w:rPr>
              <w:t xml:space="preserve">INe-Ⅲ-12 </w:t>
            </w:r>
            <w:r w:rsidRPr="00C7432E">
              <w:rPr>
                <w:rFonts w:eastAsia="標楷體"/>
                <w:color w:val="auto"/>
                <w:sz w:val="24"/>
                <w:szCs w:val="24"/>
              </w:rPr>
              <w:t>生物的分布和習</w:t>
            </w:r>
            <w:r w:rsidRPr="00C7432E">
              <w:rPr>
                <w:rFonts w:eastAsia="標楷體"/>
                <w:color w:val="auto"/>
                <w:sz w:val="24"/>
                <w:szCs w:val="24"/>
              </w:rPr>
              <w:lastRenderedPageBreak/>
              <w:t>性，會受環境因素的影響；環境改變也會影響生存於其中的生物種類。</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BEF21E"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lastRenderedPageBreak/>
              <w:t>第三單元植物世界面面觀</w:t>
            </w:r>
          </w:p>
          <w:p w14:paraId="655B2F8E"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活動一植物如何獲取養分</w:t>
            </w:r>
          </w:p>
          <w:p w14:paraId="763C5670"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【活動</w:t>
            </w:r>
            <w:r w:rsidRPr="003F3C72">
              <w:rPr>
                <w:rFonts w:eastAsia="標楷體"/>
                <w:color w:val="auto"/>
                <w:sz w:val="24"/>
                <w:szCs w:val="24"/>
              </w:rPr>
              <w:t>1-2</w:t>
            </w:r>
            <w:r w:rsidRPr="003F3C72">
              <w:rPr>
                <w:rFonts w:eastAsia="標楷體"/>
                <w:color w:val="auto"/>
                <w:sz w:val="24"/>
                <w:szCs w:val="24"/>
              </w:rPr>
              <w:t>】進行光合作用的構造</w:t>
            </w:r>
          </w:p>
          <w:p w14:paraId="03CD108F" w14:textId="77777777" w:rsidR="00A77979" w:rsidRPr="000E3688" w:rsidRDefault="003E5EDE" w:rsidP="001B0BAC">
            <w:pPr>
              <w:pStyle w:val="Textbody"/>
              <w:snapToGrid w:val="0"/>
              <w:rPr>
                <w:rFonts w:ascii="標楷體" w:eastAsia="標楷體" w:hAnsi="標楷體" w:cs="標楷體"/>
                <w:color w:val="auto"/>
                <w:sz w:val="24"/>
                <w:szCs w:val="24"/>
              </w:rPr>
            </w:pPr>
            <w:r>
              <w:rPr>
                <w:rFonts w:eastAsia="標楷體"/>
                <w:color w:val="auto"/>
                <w:sz w:val="24"/>
                <w:szCs w:val="24"/>
              </w:rPr>
              <w:t>1</w:t>
            </w:r>
            <w:r w:rsidRPr="000E3688">
              <w:rPr>
                <w:rFonts w:eastAsia="標楷體"/>
                <w:color w:val="auto"/>
                <w:sz w:val="24"/>
                <w:szCs w:val="24"/>
              </w:rPr>
              <w:t>.</w:t>
            </w:r>
            <w:r w:rsidRPr="000E3688">
              <w:rPr>
                <w:rFonts w:eastAsia="標楷體"/>
                <w:color w:val="auto"/>
                <w:sz w:val="24"/>
                <w:szCs w:val="24"/>
              </w:rPr>
              <w:t>教師說明植物是由許多不同的細胞所構成，細胞是構成生物體的最小單位。不同的細胞會組成具有特定功能的器官，例如根、莖和葉等。</w:t>
            </w:r>
          </w:p>
          <w:p w14:paraId="6D00F9D1" w14:textId="77777777" w:rsidR="00A77979" w:rsidRDefault="003E5EDE" w:rsidP="003F3C72">
            <w:pPr>
              <w:pStyle w:val="Textbody"/>
              <w:snapToGrid w:val="0"/>
              <w:rPr>
                <w:rFonts w:ascii="標楷體" w:eastAsia="標楷體" w:hAnsi="標楷體" w:cs="標楷體"/>
                <w:color w:val="auto"/>
                <w:sz w:val="24"/>
                <w:szCs w:val="24"/>
              </w:rPr>
            </w:pPr>
            <w:r>
              <w:rPr>
                <w:rFonts w:eastAsia="標楷體"/>
                <w:color w:val="auto"/>
                <w:sz w:val="24"/>
                <w:szCs w:val="24"/>
              </w:rPr>
              <w:t>2</w:t>
            </w:r>
            <w:r w:rsidRPr="000E3688">
              <w:rPr>
                <w:rFonts w:eastAsia="標楷體"/>
                <w:color w:val="auto"/>
                <w:sz w:val="24"/>
                <w:szCs w:val="24"/>
              </w:rPr>
              <w:t>.</w:t>
            </w:r>
            <w:r w:rsidRPr="000E3688">
              <w:rPr>
                <w:rFonts w:eastAsia="標楷體"/>
                <w:color w:val="auto"/>
                <w:sz w:val="24"/>
                <w:szCs w:val="24"/>
              </w:rPr>
              <w:t>教師透過課本的光合作用示意圖，說明植物是如何進行光合作用。</w:t>
            </w:r>
          </w:p>
          <w:p w14:paraId="597CA5C9"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【活動</w:t>
            </w:r>
            <w:r w:rsidRPr="003F3C72">
              <w:rPr>
                <w:rFonts w:eastAsia="標楷體"/>
                <w:color w:val="auto"/>
                <w:sz w:val="24"/>
                <w:szCs w:val="24"/>
              </w:rPr>
              <w:t>1-3</w:t>
            </w:r>
            <w:r w:rsidRPr="003F3C72">
              <w:rPr>
                <w:rFonts w:eastAsia="標楷體"/>
                <w:color w:val="auto"/>
                <w:sz w:val="24"/>
                <w:szCs w:val="24"/>
              </w:rPr>
              <w:t>】不同形態的根、莖、葉</w:t>
            </w:r>
          </w:p>
          <w:p w14:paraId="1DF0E85D"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1.</w:t>
            </w:r>
            <w:r w:rsidRPr="003F3C72">
              <w:rPr>
                <w:rFonts w:eastAsia="標楷體"/>
                <w:color w:val="auto"/>
                <w:sz w:val="24"/>
                <w:szCs w:val="24"/>
              </w:rPr>
              <w:t>教師引導學生根據舊經驗以及課本圖片，察覺胡蘿蔔和白蘿蔔的莖不太相同；仙人掌的葉是針狀；四季豆的葉可以攀爬。</w:t>
            </w:r>
          </w:p>
          <w:p w14:paraId="3E0EF12E"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lastRenderedPageBreak/>
              <w:t>2.</w:t>
            </w:r>
            <w:r w:rsidRPr="003F3C72">
              <w:rPr>
                <w:rFonts w:eastAsia="標楷體"/>
                <w:color w:val="auto"/>
                <w:sz w:val="24"/>
                <w:szCs w:val="24"/>
              </w:rPr>
              <w:t>教師說明不同植物的根有不同的形態，甘藷的根是肥厚的塊根、榕樹有像鬍鬚的氣生根、銀葉樹有扁平像板子的板根。</w:t>
            </w:r>
          </w:p>
          <w:p w14:paraId="5E4750CB"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3.</w:t>
            </w:r>
            <w:r w:rsidRPr="003F3C72">
              <w:rPr>
                <w:rFonts w:eastAsia="標楷體"/>
                <w:color w:val="auto"/>
                <w:sz w:val="24"/>
                <w:szCs w:val="24"/>
              </w:rPr>
              <w:t>教師說明甘藷的塊根可以儲存養分和水分，以度過不良的氣候；生活在熱</w:t>
            </w:r>
            <w:r w:rsidRPr="003F3C72">
              <w:rPr>
                <w:rFonts w:eastAsia="標楷體"/>
                <w:color w:val="auto"/>
                <w:sz w:val="24"/>
                <w:szCs w:val="24"/>
              </w:rPr>
              <w:t>帶雨林潮溼氣候地區的植物，具有氣生根可以幫助植物吸收空氣中的水分，形成板根則可以支撐植物的身體向上生長，爭取陽光。</w:t>
            </w:r>
          </w:p>
          <w:p w14:paraId="70F368D7" w14:textId="77777777" w:rsidR="00A77979" w:rsidRPr="003F3C72"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4.</w:t>
            </w:r>
            <w:r w:rsidRPr="003F3C72">
              <w:rPr>
                <w:rFonts w:eastAsia="標楷體"/>
                <w:color w:val="auto"/>
                <w:sz w:val="24"/>
                <w:szCs w:val="24"/>
              </w:rPr>
              <w:t>教師引導學生了解不同植物會有不同形態的莖和葉，同時它們也具有不同的功能。</w:t>
            </w:r>
          </w:p>
          <w:p w14:paraId="4509EBED" w14:textId="77777777" w:rsidR="00A77979" w:rsidRPr="00D57C8D" w:rsidRDefault="003E5EDE" w:rsidP="003F3C72">
            <w:pPr>
              <w:pStyle w:val="Textbody"/>
              <w:snapToGrid w:val="0"/>
              <w:rPr>
                <w:rFonts w:ascii="標楷體" w:eastAsia="標楷體" w:hAnsi="標楷體" w:cs="標楷體"/>
                <w:color w:val="auto"/>
                <w:sz w:val="24"/>
                <w:szCs w:val="24"/>
              </w:rPr>
            </w:pPr>
            <w:r w:rsidRPr="003F3C72">
              <w:rPr>
                <w:rFonts w:eastAsia="標楷體"/>
                <w:color w:val="auto"/>
                <w:sz w:val="24"/>
                <w:szCs w:val="24"/>
              </w:rPr>
              <w:t>5.</w:t>
            </w:r>
            <w:r w:rsidRPr="003F3C72">
              <w:rPr>
                <w:rFonts w:eastAsia="標楷體"/>
                <w:color w:val="auto"/>
                <w:sz w:val="24"/>
                <w:szCs w:val="24"/>
              </w:rPr>
              <w:t>教師說明不同形態的營養器官可以適應不同的環境，提高植物的生存機會。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ACCBA0"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0C7B84"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61EB27E1" w14:textId="77777777" w:rsidR="00A77979" w:rsidRPr="00A70400" w:rsidRDefault="003E5EDE" w:rsidP="00A70400">
            <w:pPr>
              <w:pStyle w:val="Textbody"/>
              <w:snapToGrid w:val="0"/>
              <w:ind w:left="92" w:hanging="7"/>
              <w:rPr>
                <w:rFonts w:ascii="標楷體" w:eastAsia="標楷體" w:hAnsi="標楷體" w:cs="標楷體"/>
                <w:color w:val="auto"/>
                <w:sz w:val="24"/>
                <w:szCs w:val="24"/>
              </w:rPr>
            </w:pPr>
            <w:r w:rsidRPr="00A70400">
              <w:rPr>
                <w:rFonts w:eastAsia="標楷體"/>
                <w:color w:val="auto"/>
                <w:sz w:val="24"/>
                <w:szCs w:val="24"/>
              </w:rPr>
              <w:t>1.</w:t>
            </w:r>
            <w:r w:rsidRPr="00A70400">
              <w:rPr>
                <w:rFonts w:eastAsia="標楷體"/>
                <w:color w:val="auto"/>
                <w:sz w:val="24"/>
                <w:szCs w:val="24"/>
              </w:rPr>
              <w:t>植物光合作用圖片或影片</w:t>
            </w:r>
          </w:p>
          <w:p w14:paraId="1565D408" w14:textId="77777777" w:rsidR="00A77979" w:rsidRPr="00A70400" w:rsidRDefault="003E5EDE" w:rsidP="00A70400">
            <w:pPr>
              <w:pStyle w:val="Textbody"/>
              <w:snapToGrid w:val="0"/>
              <w:ind w:left="92" w:hanging="7"/>
              <w:rPr>
                <w:rFonts w:ascii="標楷體" w:eastAsia="標楷體" w:hAnsi="標楷體" w:cs="標楷體"/>
                <w:color w:val="auto"/>
                <w:sz w:val="24"/>
                <w:szCs w:val="24"/>
              </w:rPr>
            </w:pPr>
            <w:r w:rsidRPr="00A70400">
              <w:rPr>
                <w:rFonts w:eastAsia="標楷體"/>
                <w:color w:val="auto"/>
                <w:sz w:val="24"/>
                <w:szCs w:val="24"/>
              </w:rPr>
              <w:t>2.</w:t>
            </w:r>
            <w:r w:rsidRPr="00A70400">
              <w:rPr>
                <w:rFonts w:eastAsia="標楷體"/>
                <w:color w:val="auto"/>
                <w:sz w:val="24"/>
                <w:szCs w:val="24"/>
              </w:rPr>
              <w:t>葉片構造圖片</w:t>
            </w:r>
          </w:p>
          <w:p w14:paraId="7E8402F4" w14:textId="77777777" w:rsidR="00A77979" w:rsidRPr="00A70400" w:rsidRDefault="003E5EDE" w:rsidP="00A70400">
            <w:pPr>
              <w:pStyle w:val="Textbody"/>
              <w:snapToGrid w:val="0"/>
              <w:ind w:left="92" w:hanging="7"/>
              <w:rPr>
                <w:rFonts w:ascii="標楷體" w:eastAsia="標楷體" w:hAnsi="標楷體" w:cs="標楷體"/>
                <w:color w:val="auto"/>
                <w:sz w:val="24"/>
                <w:szCs w:val="24"/>
              </w:rPr>
            </w:pPr>
            <w:r w:rsidRPr="00A70400">
              <w:rPr>
                <w:rFonts w:eastAsia="標楷體"/>
                <w:color w:val="auto"/>
                <w:sz w:val="24"/>
                <w:szCs w:val="24"/>
              </w:rPr>
              <w:t>3.</w:t>
            </w:r>
            <w:r w:rsidRPr="00A70400">
              <w:rPr>
                <w:rFonts w:eastAsia="標楷體"/>
                <w:color w:val="auto"/>
                <w:sz w:val="24"/>
                <w:szCs w:val="24"/>
              </w:rPr>
              <w:t>有特殊根、莖、葉構造植物的圖片或影片</w:t>
            </w:r>
          </w:p>
          <w:p w14:paraId="297258DB" w14:textId="77777777" w:rsidR="00A77979" w:rsidRPr="00AB1E0F" w:rsidRDefault="003E5EDE" w:rsidP="00A70400">
            <w:pPr>
              <w:pStyle w:val="Textbody"/>
              <w:snapToGrid w:val="0"/>
              <w:ind w:left="92" w:hanging="7"/>
              <w:rPr>
                <w:rFonts w:ascii="標楷體" w:eastAsia="標楷體" w:hAnsi="標楷體" w:cs="標楷體"/>
                <w:color w:val="auto"/>
                <w:sz w:val="24"/>
                <w:szCs w:val="24"/>
              </w:rPr>
            </w:pPr>
            <w:r>
              <w:rPr>
                <w:rFonts w:eastAsia="標楷體"/>
                <w:color w:val="auto"/>
                <w:sz w:val="24"/>
                <w:szCs w:val="24"/>
              </w:rPr>
              <w:t>4</w:t>
            </w:r>
            <w:r w:rsidRPr="00A70400">
              <w:rPr>
                <w:rFonts w:eastAsia="標楷體"/>
                <w:color w:val="auto"/>
                <w:sz w:val="24"/>
                <w:szCs w:val="24"/>
              </w:rPr>
              <w:t>.</w:t>
            </w:r>
            <w:r w:rsidRPr="00A70400">
              <w:rPr>
                <w:rFonts w:eastAsia="標楷體"/>
                <w:color w:val="auto"/>
                <w:sz w:val="24"/>
                <w:szCs w:val="24"/>
              </w:rPr>
              <w:t>教學媒體</w:t>
            </w:r>
          </w:p>
          <w:p w14:paraId="22C79A1C"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5E6FE1C3"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0534DB85"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57D64373"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51E66D3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0FF8BA0A"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5405CA0E"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254C4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1AED48A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1C08A29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1252E4C9"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111FA9A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06BBE261"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E868FE" w14:textId="77777777" w:rsidR="00403125" w:rsidRDefault="003E5EDE">
            <w:pPr>
              <w:pStyle w:val="Textbody"/>
              <w:autoSpaceDE w:val="0"/>
              <w:snapToGrid w:val="0"/>
              <w:rPr>
                <w:color w:val="auto"/>
              </w:rPr>
            </w:pPr>
            <w:r>
              <w:rPr>
                <w:rFonts w:eastAsia="標楷體"/>
                <w:color w:val="auto"/>
                <w:sz w:val="24"/>
                <w:szCs w:val="24"/>
              </w:rPr>
              <w:t>【性別平等教育】</w:t>
            </w:r>
          </w:p>
          <w:p w14:paraId="1F10DC99"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FD6556">
              <w:rPr>
                <w:rFonts w:eastAsia="標楷體"/>
                <w:color w:val="auto"/>
                <w:sz w:val="24"/>
                <w:szCs w:val="24"/>
              </w:rPr>
              <w:t>覺察性別角色的刻板印象，了解家庭、學校與職業的分工，不應受性別的限制。</w:t>
            </w:r>
          </w:p>
          <w:p w14:paraId="64EBAB07" w14:textId="77777777" w:rsidR="00403125" w:rsidRDefault="003E5EDE">
            <w:pPr>
              <w:pStyle w:val="Textbody"/>
              <w:autoSpaceDE w:val="0"/>
              <w:snapToGrid w:val="0"/>
              <w:rPr>
                <w:color w:val="auto"/>
              </w:rPr>
            </w:pPr>
            <w:r>
              <w:rPr>
                <w:rFonts w:eastAsia="標楷體"/>
                <w:color w:val="auto"/>
                <w:sz w:val="24"/>
                <w:szCs w:val="24"/>
              </w:rPr>
              <w:t>【環境教育】</w:t>
            </w:r>
          </w:p>
          <w:p w14:paraId="400D1664"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FD6556">
              <w:rPr>
                <w:rFonts w:eastAsia="標楷體"/>
                <w:color w:val="auto"/>
                <w:sz w:val="24"/>
                <w:szCs w:val="24"/>
              </w:rPr>
              <w:t>覺知生物生命的美與價值，關懷動、植物的生命。</w:t>
            </w:r>
          </w:p>
          <w:p w14:paraId="5120D4EA"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FD6556">
              <w:rPr>
                <w:rFonts w:eastAsia="標楷體"/>
                <w:color w:val="auto"/>
                <w:sz w:val="24"/>
                <w:szCs w:val="24"/>
              </w:rPr>
              <w:t>了解人與自然和諧共生，進而保護重要棲地。</w:t>
            </w:r>
          </w:p>
          <w:p w14:paraId="739505FF"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FD6556">
              <w:rPr>
                <w:rFonts w:eastAsia="標楷體"/>
                <w:color w:val="auto"/>
                <w:sz w:val="24"/>
                <w:szCs w:val="24"/>
              </w:rPr>
              <w:t>覺知人</w:t>
            </w:r>
            <w:r w:rsidRPr="00FD6556">
              <w:rPr>
                <w:rFonts w:eastAsia="標楷體"/>
                <w:color w:val="auto"/>
                <w:sz w:val="24"/>
                <w:szCs w:val="24"/>
              </w:rPr>
              <w:lastRenderedPageBreak/>
              <w:t>類生存與發展需要利用能源及資源，學習在生活中直接利用自然能源或自然形式的物質。</w:t>
            </w:r>
          </w:p>
          <w:p w14:paraId="3714048B" w14:textId="77777777" w:rsidR="00403125" w:rsidRDefault="003E5EDE">
            <w:pPr>
              <w:pStyle w:val="Textbody"/>
              <w:autoSpaceDE w:val="0"/>
              <w:snapToGrid w:val="0"/>
              <w:rPr>
                <w:color w:val="auto"/>
              </w:rPr>
            </w:pPr>
            <w:r>
              <w:rPr>
                <w:rFonts w:eastAsia="標楷體"/>
                <w:color w:val="auto"/>
                <w:sz w:val="24"/>
                <w:szCs w:val="24"/>
              </w:rPr>
              <w:t>【科技教育】</w:t>
            </w:r>
          </w:p>
          <w:p w14:paraId="15FF1A8C"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FD6556">
              <w:rPr>
                <w:rFonts w:eastAsia="標楷體"/>
                <w:color w:val="auto"/>
                <w:sz w:val="24"/>
                <w:szCs w:val="24"/>
              </w:rPr>
              <w:t>了解平日常見科技產品的用途與運作方式。</w:t>
            </w:r>
          </w:p>
          <w:p w14:paraId="76AA1C5C"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FD6556">
              <w:rPr>
                <w:rFonts w:eastAsia="標楷體"/>
                <w:color w:val="auto"/>
                <w:sz w:val="24"/>
                <w:szCs w:val="24"/>
              </w:rPr>
              <w:t>具備與他人團隊合作的能力。</w:t>
            </w:r>
          </w:p>
          <w:p w14:paraId="770EFBC4" w14:textId="77777777" w:rsidR="00403125" w:rsidRDefault="003E5EDE">
            <w:pPr>
              <w:pStyle w:val="Textbody"/>
              <w:autoSpaceDE w:val="0"/>
              <w:snapToGrid w:val="0"/>
              <w:rPr>
                <w:color w:val="auto"/>
              </w:rPr>
            </w:pPr>
            <w:r>
              <w:rPr>
                <w:rFonts w:eastAsia="標楷體"/>
                <w:color w:val="auto"/>
                <w:sz w:val="24"/>
                <w:szCs w:val="24"/>
              </w:rPr>
              <w:t>【品德教育】</w:t>
            </w:r>
          </w:p>
          <w:p w14:paraId="14DD8245" w14:textId="77777777" w:rsidR="00403125" w:rsidRDefault="003E5EDE">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FD6556">
              <w:rPr>
                <w:rFonts w:eastAsia="標楷體"/>
                <w:color w:val="auto"/>
                <w:sz w:val="24"/>
                <w:szCs w:val="24"/>
              </w:rPr>
              <w:t>尊重生命。</w:t>
            </w:r>
          </w:p>
          <w:p w14:paraId="10DB527B" w14:textId="77777777" w:rsidR="00403125" w:rsidRDefault="003E5EDE">
            <w:pPr>
              <w:pStyle w:val="Textbody"/>
              <w:autoSpaceDE w:val="0"/>
              <w:snapToGrid w:val="0"/>
              <w:rPr>
                <w:color w:val="auto"/>
              </w:rPr>
            </w:pPr>
            <w:r>
              <w:rPr>
                <w:rFonts w:eastAsia="標楷體"/>
                <w:color w:val="auto"/>
                <w:sz w:val="24"/>
                <w:szCs w:val="24"/>
              </w:rPr>
              <w:t>【資訊教育】</w:t>
            </w:r>
          </w:p>
          <w:p w14:paraId="48F8021D"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FD6556">
              <w:rPr>
                <w:rFonts w:eastAsia="標楷體"/>
                <w:color w:val="auto"/>
                <w:sz w:val="24"/>
                <w:szCs w:val="24"/>
              </w:rPr>
              <w:t>使用資訊科技解決生活中簡單的問題。</w:t>
            </w:r>
          </w:p>
          <w:p w14:paraId="6D75ECAC"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E1</w:t>
            </w:r>
            <w:r>
              <w:rPr>
                <w:rFonts w:eastAsia="標楷體"/>
                <w:color w:val="auto"/>
                <w:sz w:val="24"/>
                <w:szCs w:val="24"/>
              </w:rPr>
              <w:t xml:space="preserve">1 </w:t>
            </w:r>
            <w:r w:rsidRPr="00FD6556">
              <w:rPr>
                <w:rFonts w:eastAsia="標楷體"/>
                <w:color w:val="auto"/>
                <w:sz w:val="24"/>
                <w:szCs w:val="24"/>
              </w:rPr>
              <w:t>建立康健的數位使用習慣與態度。</w:t>
            </w:r>
          </w:p>
          <w:p w14:paraId="60057007" w14:textId="77777777" w:rsidR="00403125" w:rsidRDefault="003E5EDE">
            <w:pPr>
              <w:pStyle w:val="Textbody"/>
              <w:autoSpaceDE w:val="0"/>
              <w:snapToGrid w:val="0"/>
              <w:rPr>
                <w:color w:val="auto"/>
              </w:rPr>
            </w:pPr>
            <w:r>
              <w:rPr>
                <w:rFonts w:eastAsia="標楷體"/>
                <w:color w:val="auto"/>
                <w:sz w:val="24"/>
                <w:szCs w:val="24"/>
              </w:rPr>
              <w:t>【生涯規劃教育】</w:t>
            </w:r>
          </w:p>
          <w:p w14:paraId="4BA7ABF6"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FD6556">
              <w:rPr>
                <w:rFonts w:eastAsia="標楷體"/>
                <w:color w:val="auto"/>
                <w:sz w:val="24"/>
                <w:szCs w:val="24"/>
              </w:rPr>
              <w:t>學習解決問題與做決</w:t>
            </w:r>
            <w:r w:rsidRPr="00FD6556">
              <w:rPr>
                <w:rFonts w:eastAsia="標楷體"/>
                <w:color w:val="auto"/>
                <w:sz w:val="24"/>
                <w:szCs w:val="24"/>
              </w:rPr>
              <w:lastRenderedPageBreak/>
              <w:t>定的能力。</w:t>
            </w:r>
          </w:p>
          <w:p w14:paraId="7A7CDA06" w14:textId="77777777" w:rsidR="00403125" w:rsidRDefault="003E5EDE">
            <w:pPr>
              <w:pStyle w:val="Textbody"/>
              <w:autoSpaceDE w:val="0"/>
              <w:snapToGrid w:val="0"/>
              <w:rPr>
                <w:color w:val="auto"/>
              </w:rPr>
            </w:pPr>
            <w:r>
              <w:rPr>
                <w:rFonts w:eastAsia="標楷體"/>
                <w:color w:val="auto"/>
                <w:sz w:val="24"/>
                <w:szCs w:val="24"/>
              </w:rPr>
              <w:t>【閱讀素養教育】</w:t>
            </w:r>
          </w:p>
          <w:p w14:paraId="22C51A5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FD6556">
              <w:rPr>
                <w:rFonts w:eastAsia="標楷體"/>
                <w:color w:val="auto"/>
                <w:sz w:val="24"/>
                <w:szCs w:val="24"/>
              </w:rPr>
              <w:t>認識一般生活情境中需要使用的，以及學習學科基礎知識所應具備的字詞彙。</w:t>
            </w:r>
          </w:p>
          <w:p w14:paraId="7E8FF5F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FD6556">
              <w:rPr>
                <w:rFonts w:eastAsia="標楷體"/>
                <w:color w:val="auto"/>
                <w:sz w:val="24"/>
                <w:szCs w:val="24"/>
              </w:rPr>
              <w:t>中高年級後需發展長篇文本的閱讀理解能力。</w:t>
            </w:r>
          </w:p>
          <w:p w14:paraId="73DCACD8"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FD6556">
              <w:rPr>
                <w:rFonts w:eastAsia="標楷體"/>
                <w:color w:val="auto"/>
                <w:sz w:val="24"/>
                <w:szCs w:val="24"/>
              </w:rPr>
              <w:t>培養喜愛閱讀的態度。</w:t>
            </w:r>
          </w:p>
          <w:p w14:paraId="73DFD4AD" w14:textId="77777777" w:rsidR="00403125" w:rsidRDefault="003E5EDE">
            <w:pPr>
              <w:pStyle w:val="Textbody"/>
              <w:autoSpaceDE w:val="0"/>
              <w:snapToGrid w:val="0"/>
              <w:rPr>
                <w:color w:val="auto"/>
              </w:rPr>
            </w:pPr>
            <w:r>
              <w:rPr>
                <w:rFonts w:eastAsia="標楷體"/>
                <w:color w:val="auto"/>
                <w:sz w:val="24"/>
                <w:szCs w:val="24"/>
              </w:rPr>
              <w:t>【戶外教育】</w:t>
            </w:r>
          </w:p>
          <w:p w14:paraId="6CEED493"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FD6556">
              <w:rPr>
                <w:rFonts w:eastAsia="標楷體"/>
                <w:color w:val="auto"/>
                <w:sz w:val="24"/>
                <w:szCs w:val="24"/>
              </w:rPr>
              <w:t>善用教室外、戶外及校外教學，認識生活環境（自然或人為）。</w:t>
            </w:r>
          </w:p>
          <w:p w14:paraId="215E029E"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FD6556">
              <w:rPr>
                <w:rFonts w:eastAsia="標楷體"/>
                <w:color w:val="auto"/>
                <w:sz w:val="24"/>
                <w:szCs w:val="24"/>
              </w:rPr>
              <w:t>豐富自身與環境的互動經驗，培養對生活環境的覺知與敏感，體驗與珍惜環</w:t>
            </w:r>
            <w:r w:rsidRPr="00FD6556">
              <w:rPr>
                <w:rFonts w:eastAsia="標楷體"/>
                <w:color w:val="auto"/>
                <w:sz w:val="24"/>
                <w:szCs w:val="24"/>
              </w:rPr>
              <w:lastRenderedPageBreak/>
              <w:t>境的好。</w:t>
            </w:r>
          </w:p>
          <w:p w14:paraId="2E971A93"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FD6556">
              <w:rPr>
                <w:rFonts w:eastAsia="標楷體"/>
                <w:color w:val="auto"/>
                <w:sz w:val="24"/>
                <w:szCs w:val="24"/>
              </w:rPr>
              <w:t>善用五官的感知，培養眼、耳、鼻、舌、觸覺及心靈對環境感受的能力。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75E35590"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2D565F30"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658E813D"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2700E1F8"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67E9B4A4"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0A259BC1"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02A574"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第十三週</w:t>
            </w:r>
          </w:p>
          <w:p w14:paraId="18925704"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5/04-5/08</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21024E" w14:textId="77777777" w:rsidR="00403125" w:rsidRDefault="003E5EDE">
            <w:pPr>
              <w:pStyle w:val="Default"/>
              <w:snapToGrid w:val="0"/>
              <w:rPr>
                <w:color w:val="auto"/>
              </w:rPr>
            </w:pPr>
            <w:r>
              <w:rPr>
                <w:rFonts w:ascii="Times New Roman" w:hAnsi="Times New Roman" w:cs="Times New Roman"/>
                <w:color w:val="auto"/>
              </w:rPr>
              <w:t xml:space="preserve">tc-Ⅲ-1 </w:t>
            </w:r>
            <w:r w:rsidRPr="00FD6556">
              <w:rPr>
                <w:rFonts w:ascii="Times New Roman" w:hAnsi="Times New Roman" w:cs="Times New Roman"/>
                <w:color w:val="auto"/>
              </w:rPr>
              <w:t>能就所蒐集的數據或資料，進行簡單的記錄與分類，並依據習得的知識，思考資料的正確性及辨別他人資訊與事實的差異。</w:t>
            </w:r>
          </w:p>
          <w:p w14:paraId="2A62399D" w14:textId="77777777" w:rsidR="00403125" w:rsidRDefault="003E5EDE">
            <w:pPr>
              <w:pStyle w:val="Default"/>
              <w:snapToGrid w:val="0"/>
              <w:rPr>
                <w:color w:val="auto"/>
              </w:rPr>
            </w:pPr>
            <w:r>
              <w:rPr>
                <w:rFonts w:ascii="Times New Roman" w:hAnsi="Times New Roman" w:cs="Times New Roman"/>
                <w:color w:val="auto"/>
              </w:rPr>
              <w:t xml:space="preserve">tr-Ⅲ-1 </w:t>
            </w:r>
            <w:r w:rsidRPr="00FD6556">
              <w:rPr>
                <w:rFonts w:ascii="Times New Roman" w:hAnsi="Times New Roman" w:cs="Times New Roman"/>
                <w:color w:val="auto"/>
              </w:rPr>
              <w:t>能將自己及他人所觀察、記錄的自然現象與習得的知識互相連結，察覺彼此間的關係，並提出自己的想法及知道與他人的差異。</w:t>
            </w:r>
          </w:p>
          <w:p w14:paraId="1548F642" w14:textId="77777777" w:rsidR="00403125" w:rsidRDefault="003E5EDE">
            <w:pPr>
              <w:pStyle w:val="Default"/>
              <w:snapToGrid w:val="0"/>
              <w:rPr>
                <w:color w:val="auto"/>
              </w:rPr>
            </w:pPr>
            <w:r>
              <w:rPr>
                <w:rFonts w:ascii="Times New Roman" w:hAnsi="Times New Roman" w:cs="Times New Roman"/>
                <w:color w:val="auto"/>
              </w:rPr>
              <w:t xml:space="preserve">ah-Ⅲ-1 </w:t>
            </w:r>
            <w:r w:rsidRPr="00FD6556">
              <w:rPr>
                <w:rFonts w:ascii="Times New Roman" w:hAnsi="Times New Roman" w:cs="Times New Roman"/>
                <w:color w:val="auto"/>
              </w:rPr>
              <w:t>利用科學知識理解</w:t>
            </w:r>
            <w:r w:rsidRPr="00FD6556">
              <w:rPr>
                <w:rFonts w:ascii="Times New Roman" w:hAnsi="Times New Roman" w:cs="Times New Roman"/>
                <w:color w:val="auto"/>
              </w:rPr>
              <w:lastRenderedPageBreak/>
              <w:t>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B1BFAA0" w14:textId="77777777" w:rsidR="00403125" w:rsidRDefault="003E5EDE">
            <w:pPr>
              <w:pStyle w:val="Textbody"/>
              <w:snapToGrid w:val="0"/>
              <w:rPr>
                <w:color w:val="auto"/>
              </w:rPr>
            </w:pPr>
            <w:r>
              <w:rPr>
                <w:rFonts w:eastAsia="標楷體"/>
                <w:color w:val="auto"/>
                <w:sz w:val="24"/>
                <w:szCs w:val="24"/>
              </w:rPr>
              <w:lastRenderedPageBreak/>
              <w:t xml:space="preserve">INb-Ⅲ-5 </w:t>
            </w:r>
            <w:r w:rsidRPr="00FD6556">
              <w:rPr>
                <w:rFonts w:eastAsia="標楷體"/>
                <w:color w:val="auto"/>
                <w:sz w:val="24"/>
                <w:szCs w:val="24"/>
              </w:rPr>
              <w:t>生物體是由細胞所組成，具有由細胞、器官到個體等不同層次的構造。</w:t>
            </w:r>
          </w:p>
          <w:p w14:paraId="6B6A8BE3" w14:textId="77777777" w:rsidR="00403125" w:rsidRDefault="003E5EDE">
            <w:pPr>
              <w:pStyle w:val="Textbody"/>
              <w:snapToGrid w:val="0"/>
              <w:rPr>
                <w:color w:val="auto"/>
              </w:rPr>
            </w:pPr>
            <w:r>
              <w:rPr>
                <w:rFonts w:eastAsia="標楷體"/>
                <w:color w:val="auto"/>
                <w:sz w:val="24"/>
                <w:szCs w:val="24"/>
              </w:rPr>
              <w:t xml:space="preserve">INb-Ⅲ-7 </w:t>
            </w:r>
            <w:r w:rsidRPr="00FD6556">
              <w:rPr>
                <w:rFonts w:eastAsia="標楷體"/>
                <w:color w:val="auto"/>
                <w:sz w:val="24"/>
                <w:szCs w:val="24"/>
              </w:rPr>
              <w:t>植物各部位的構造和所具有的功能有關，有些植物產生特化的構造以適應環境。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857368"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第三單元植物世界面面觀</w:t>
            </w:r>
          </w:p>
          <w:p w14:paraId="27A94502"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活動二植物有哪些繁殖方式</w:t>
            </w:r>
          </w:p>
          <w:p w14:paraId="23C92AAE"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【活動</w:t>
            </w:r>
            <w:r w:rsidRPr="00135330">
              <w:rPr>
                <w:rFonts w:eastAsia="標楷體"/>
                <w:color w:val="auto"/>
                <w:sz w:val="24"/>
                <w:szCs w:val="24"/>
              </w:rPr>
              <w:t>2-1</w:t>
            </w:r>
            <w:r w:rsidRPr="00135330">
              <w:rPr>
                <w:rFonts w:eastAsia="標楷體"/>
                <w:color w:val="auto"/>
                <w:sz w:val="24"/>
                <w:szCs w:val="24"/>
              </w:rPr>
              <w:t>】繁殖器官的功能</w:t>
            </w:r>
          </w:p>
          <w:p w14:paraId="77771D97"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1.</w:t>
            </w:r>
            <w:r w:rsidRPr="00135330">
              <w:rPr>
                <w:rFonts w:eastAsia="標楷體"/>
                <w:color w:val="auto"/>
                <w:sz w:val="24"/>
                <w:szCs w:val="24"/>
              </w:rPr>
              <w:t>教師說明花主要的功能是幫助植物繁殖；果實的功能是保護種子並幫助種子傳播；種子的功能是長成一棵新的植物。</w:t>
            </w:r>
          </w:p>
          <w:p w14:paraId="2FB71587"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2.</w:t>
            </w:r>
            <w:r w:rsidRPr="00135330">
              <w:rPr>
                <w:rFonts w:eastAsia="標楷體"/>
                <w:color w:val="auto"/>
                <w:sz w:val="24"/>
                <w:szCs w:val="24"/>
              </w:rPr>
              <w:t>教師藉由課本檸檬的花和果實圖片，說明植物開花後，雄蕊上的花粉會傳到雌蕊的柱頭上，這個過程稱為授粉，授粉後，雌蕊的胚珠會發育成種子，而子房會發育成果實。</w:t>
            </w:r>
          </w:p>
          <w:p w14:paraId="1DC1B6A2"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3.</w:t>
            </w:r>
            <w:r w:rsidRPr="00135330">
              <w:rPr>
                <w:rFonts w:eastAsia="標楷體"/>
                <w:color w:val="auto"/>
                <w:sz w:val="24"/>
                <w:szCs w:val="24"/>
              </w:rPr>
              <w:t>教師讓學生查</w:t>
            </w:r>
            <w:r w:rsidRPr="00135330">
              <w:rPr>
                <w:rFonts w:eastAsia="標楷體"/>
                <w:color w:val="auto"/>
                <w:sz w:val="24"/>
                <w:szCs w:val="24"/>
              </w:rPr>
              <w:t>詢資料，或直接依據課本內容資訊回答不同植物有哪些花粉的傳播方式：授粉的方式和花朵的構造與特徵有關。花瓣明顯鮮豔、具有氣味和花蜜的，</w:t>
            </w:r>
            <w:r w:rsidRPr="00135330">
              <w:rPr>
                <w:rFonts w:eastAsia="標楷體"/>
                <w:color w:val="auto"/>
                <w:sz w:val="24"/>
                <w:szCs w:val="24"/>
              </w:rPr>
              <w:lastRenderedPageBreak/>
              <w:t>大多是依靠動物來授粉；花不明顯，花粉量多且花粉較輕的，大多是風媒花。</w:t>
            </w:r>
          </w:p>
          <w:p w14:paraId="2B882F7B"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4.</w:t>
            </w:r>
            <w:r w:rsidRPr="00135330">
              <w:rPr>
                <w:rFonts w:eastAsia="標楷體"/>
                <w:color w:val="auto"/>
                <w:sz w:val="24"/>
                <w:szCs w:val="24"/>
              </w:rPr>
              <w:t>教師引導學生針對果實和種子的主題，進行資料蒐集，認識果實和種子的形態和構造與傳播方式有關，有些有細毛和薄翅適合以風力傳播；有些果實成熟後會裂開，能靠自身的彈力彈射出種子；有些則富含纖維質，能儲存空氣浮在水面，隨水流傳播；有些果實芳香甜美或是具有倒鉤刺的特徵，能藉由動物傳播。</w:t>
            </w:r>
          </w:p>
          <w:p w14:paraId="2292583A"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5.</w:t>
            </w:r>
            <w:r w:rsidRPr="00135330">
              <w:rPr>
                <w:rFonts w:eastAsia="標楷體"/>
                <w:color w:val="auto"/>
                <w:sz w:val="24"/>
                <w:szCs w:val="24"/>
              </w:rPr>
              <w:t>教師說明不同形態的繁殖器官，</w:t>
            </w:r>
            <w:r w:rsidRPr="00135330">
              <w:rPr>
                <w:rFonts w:eastAsia="標楷體"/>
                <w:color w:val="auto"/>
                <w:sz w:val="24"/>
                <w:szCs w:val="24"/>
              </w:rPr>
              <w:t>可以適應環境；不同的傳播方式，可以提高植物的繁殖成功的機會。</w:t>
            </w:r>
          </w:p>
          <w:p w14:paraId="634F7B0A"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【活動</w:t>
            </w:r>
            <w:r w:rsidRPr="00135330">
              <w:rPr>
                <w:rFonts w:eastAsia="標楷體"/>
                <w:color w:val="auto"/>
                <w:sz w:val="24"/>
                <w:szCs w:val="24"/>
              </w:rPr>
              <w:t>2-2</w:t>
            </w:r>
            <w:r w:rsidRPr="00135330">
              <w:rPr>
                <w:rFonts w:eastAsia="標楷體"/>
                <w:color w:val="auto"/>
                <w:sz w:val="24"/>
                <w:szCs w:val="24"/>
              </w:rPr>
              <w:t>】營養器官的繁殖</w:t>
            </w:r>
          </w:p>
          <w:p w14:paraId="7B3023E4"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1.</w:t>
            </w:r>
            <w:r w:rsidRPr="00135330">
              <w:rPr>
                <w:rFonts w:eastAsia="標楷體"/>
                <w:color w:val="auto"/>
                <w:sz w:val="24"/>
                <w:szCs w:val="24"/>
              </w:rPr>
              <w:t>教師引導學生回憶曾經種植過的植物是如何繁殖。</w:t>
            </w:r>
          </w:p>
          <w:p w14:paraId="00DDEC4D" w14:textId="77777777" w:rsidR="00A77979" w:rsidRPr="00135330"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2.</w:t>
            </w:r>
            <w:r w:rsidRPr="00135330">
              <w:rPr>
                <w:rFonts w:eastAsia="標楷體"/>
                <w:color w:val="auto"/>
                <w:sz w:val="24"/>
                <w:szCs w:val="24"/>
              </w:rPr>
              <w:t>教師說明植物除了用種子繁殖外，還可以用根、莖和葉等營養器官來繁殖。</w:t>
            </w:r>
          </w:p>
          <w:p w14:paraId="5CBEECDC" w14:textId="77777777" w:rsidR="00A77979" w:rsidRPr="009D6E38" w:rsidRDefault="003E5EDE" w:rsidP="00135330">
            <w:pPr>
              <w:pStyle w:val="Textbody"/>
              <w:snapToGrid w:val="0"/>
              <w:rPr>
                <w:rFonts w:ascii="標楷體" w:eastAsia="標楷體" w:hAnsi="標楷體" w:cs="標楷體"/>
                <w:color w:val="auto"/>
                <w:sz w:val="24"/>
                <w:szCs w:val="24"/>
              </w:rPr>
            </w:pPr>
            <w:r w:rsidRPr="00135330">
              <w:rPr>
                <w:rFonts w:eastAsia="標楷體"/>
                <w:color w:val="auto"/>
                <w:sz w:val="24"/>
                <w:szCs w:val="24"/>
              </w:rPr>
              <w:t>3.</w:t>
            </w:r>
            <w:r w:rsidRPr="00135330">
              <w:rPr>
                <w:rFonts w:eastAsia="標楷體"/>
                <w:color w:val="auto"/>
                <w:sz w:val="24"/>
                <w:szCs w:val="24"/>
              </w:rPr>
              <w:t>教師說明甘藷可用根和莖；石蓮可用葉子；草莓可用走莖；馬鈴薯可用莖；落地生根可用根、莖和葉；空</w:t>
            </w:r>
            <w:r w:rsidRPr="00135330">
              <w:rPr>
                <w:rFonts w:eastAsia="標楷體"/>
                <w:color w:val="auto"/>
                <w:sz w:val="24"/>
                <w:szCs w:val="24"/>
              </w:rPr>
              <w:lastRenderedPageBreak/>
              <w:t>心菜可用莖來繁殖出一株新的植物。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91982E"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87DD00"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2E361CFF" w14:textId="77777777" w:rsidR="00A77979" w:rsidRPr="00673BCF" w:rsidRDefault="003E5EDE" w:rsidP="00673BCF">
            <w:pPr>
              <w:pStyle w:val="Textbody"/>
              <w:snapToGrid w:val="0"/>
              <w:ind w:left="92" w:hanging="7"/>
              <w:rPr>
                <w:rFonts w:ascii="標楷體" w:eastAsia="標楷體" w:hAnsi="標楷體" w:cs="標楷體"/>
                <w:color w:val="auto"/>
                <w:sz w:val="24"/>
                <w:szCs w:val="24"/>
              </w:rPr>
            </w:pPr>
            <w:r w:rsidRPr="00673BCF">
              <w:rPr>
                <w:rFonts w:eastAsia="標楷體"/>
                <w:color w:val="auto"/>
                <w:sz w:val="24"/>
                <w:szCs w:val="24"/>
              </w:rPr>
              <w:t>1.</w:t>
            </w:r>
            <w:r w:rsidRPr="00673BCF">
              <w:rPr>
                <w:rFonts w:eastAsia="標楷體"/>
                <w:color w:val="auto"/>
                <w:sz w:val="24"/>
                <w:szCs w:val="24"/>
              </w:rPr>
              <w:t>不同植物花、果實和種子的圖片或影片</w:t>
            </w:r>
          </w:p>
          <w:p w14:paraId="6D032DDD" w14:textId="77777777" w:rsidR="00A77979" w:rsidRPr="00673BCF" w:rsidRDefault="003E5EDE" w:rsidP="00673BCF">
            <w:pPr>
              <w:pStyle w:val="Textbody"/>
              <w:snapToGrid w:val="0"/>
              <w:ind w:left="92" w:hanging="7"/>
              <w:rPr>
                <w:rFonts w:ascii="標楷體" w:eastAsia="標楷體" w:hAnsi="標楷體" w:cs="標楷體"/>
                <w:color w:val="auto"/>
                <w:sz w:val="24"/>
                <w:szCs w:val="24"/>
              </w:rPr>
            </w:pPr>
            <w:r w:rsidRPr="00673BCF">
              <w:rPr>
                <w:rFonts w:eastAsia="標楷體"/>
                <w:color w:val="auto"/>
                <w:sz w:val="24"/>
                <w:szCs w:val="24"/>
              </w:rPr>
              <w:t>2.</w:t>
            </w:r>
            <w:r w:rsidRPr="00673BCF">
              <w:rPr>
                <w:rFonts w:eastAsia="標楷體"/>
                <w:color w:val="auto"/>
                <w:sz w:val="24"/>
                <w:szCs w:val="24"/>
              </w:rPr>
              <w:t>可以用來進行營養繁殖的植物、蕨類植物的圖片或影片</w:t>
            </w:r>
          </w:p>
          <w:p w14:paraId="2E035F36" w14:textId="77777777" w:rsidR="00A77979" w:rsidRPr="00AB1E0F" w:rsidRDefault="003E5EDE" w:rsidP="00673BCF">
            <w:pPr>
              <w:pStyle w:val="Textbody"/>
              <w:snapToGrid w:val="0"/>
              <w:ind w:left="92" w:hanging="7"/>
              <w:rPr>
                <w:rFonts w:ascii="標楷體" w:eastAsia="標楷體" w:hAnsi="標楷體" w:cs="標楷體"/>
                <w:color w:val="auto"/>
                <w:sz w:val="24"/>
                <w:szCs w:val="24"/>
              </w:rPr>
            </w:pPr>
            <w:r w:rsidRPr="00673BCF">
              <w:rPr>
                <w:rFonts w:eastAsia="標楷體"/>
                <w:color w:val="auto"/>
                <w:sz w:val="24"/>
                <w:szCs w:val="24"/>
              </w:rPr>
              <w:t>3.</w:t>
            </w:r>
            <w:r w:rsidRPr="00673BCF">
              <w:rPr>
                <w:rFonts w:eastAsia="標楷體"/>
                <w:color w:val="auto"/>
                <w:sz w:val="24"/>
                <w:szCs w:val="24"/>
              </w:rPr>
              <w:t>教學媒體</w:t>
            </w:r>
          </w:p>
          <w:p w14:paraId="5268720F"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0BEC8251"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0B50213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1C17E366"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5B7B8968"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2D535451"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70D672BA"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FC387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000F007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5A921AAA"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3215DD80"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0BDF54A4"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11BEC297"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3BD85F" w14:textId="77777777" w:rsidR="00403125" w:rsidRDefault="003E5EDE">
            <w:pPr>
              <w:pStyle w:val="Textbody"/>
              <w:autoSpaceDE w:val="0"/>
              <w:snapToGrid w:val="0"/>
              <w:rPr>
                <w:color w:val="auto"/>
              </w:rPr>
            </w:pPr>
            <w:r>
              <w:rPr>
                <w:rFonts w:eastAsia="標楷體"/>
                <w:color w:val="auto"/>
                <w:sz w:val="24"/>
                <w:szCs w:val="24"/>
              </w:rPr>
              <w:t>【性別平等教育】</w:t>
            </w:r>
          </w:p>
          <w:p w14:paraId="38E89339"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FD6556">
              <w:rPr>
                <w:rFonts w:eastAsia="標楷體"/>
                <w:color w:val="auto"/>
                <w:sz w:val="24"/>
                <w:szCs w:val="24"/>
              </w:rPr>
              <w:t>覺察性別角色的刻板印象，了解家庭、學校與職業的分工，不應受性別的限制。</w:t>
            </w:r>
          </w:p>
          <w:p w14:paraId="4D64BBF6" w14:textId="77777777" w:rsidR="00403125" w:rsidRDefault="003E5EDE">
            <w:pPr>
              <w:pStyle w:val="Textbody"/>
              <w:autoSpaceDE w:val="0"/>
              <w:snapToGrid w:val="0"/>
              <w:rPr>
                <w:color w:val="auto"/>
              </w:rPr>
            </w:pPr>
            <w:r>
              <w:rPr>
                <w:rFonts w:eastAsia="標楷體"/>
                <w:color w:val="auto"/>
                <w:sz w:val="24"/>
                <w:szCs w:val="24"/>
              </w:rPr>
              <w:t>【環境教育】</w:t>
            </w:r>
          </w:p>
          <w:p w14:paraId="2C8BA66F"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FD6556">
              <w:rPr>
                <w:rFonts w:eastAsia="標楷體"/>
                <w:color w:val="auto"/>
                <w:sz w:val="24"/>
                <w:szCs w:val="24"/>
              </w:rPr>
              <w:t>覺知生物生命的美與價值，關懷動、植物的生命。</w:t>
            </w:r>
          </w:p>
          <w:p w14:paraId="047CB08B"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FD6556">
              <w:rPr>
                <w:rFonts w:eastAsia="標楷體"/>
                <w:color w:val="auto"/>
                <w:sz w:val="24"/>
                <w:szCs w:val="24"/>
              </w:rPr>
              <w:t>了解人與自然和諧共生，進而保護重要棲地。</w:t>
            </w:r>
          </w:p>
          <w:p w14:paraId="3E8D6B29"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FD6556">
              <w:rPr>
                <w:rFonts w:eastAsia="標楷體"/>
                <w:color w:val="auto"/>
                <w:sz w:val="24"/>
                <w:szCs w:val="24"/>
              </w:rPr>
              <w:t>覺知人類生存與發展需要利用能源</w:t>
            </w:r>
            <w:r w:rsidRPr="00FD6556">
              <w:rPr>
                <w:rFonts w:eastAsia="標楷體"/>
                <w:color w:val="auto"/>
                <w:sz w:val="24"/>
                <w:szCs w:val="24"/>
              </w:rPr>
              <w:lastRenderedPageBreak/>
              <w:t>及資源，學習在生活中直接利用自然能源或自然形式的物質。</w:t>
            </w:r>
          </w:p>
          <w:p w14:paraId="5254D33E" w14:textId="77777777" w:rsidR="00403125" w:rsidRDefault="003E5EDE">
            <w:pPr>
              <w:pStyle w:val="Textbody"/>
              <w:autoSpaceDE w:val="0"/>
              <w:snapToGrid w:val="0"/>
              <w:rPr>
                <w:color w:val="auto"/>
              </w:rPr>
            </w:pPr>
            <w:r>
              <w:rPr>
                <w:rFonts w:eastAsia="標楷體"/>
                <w:color w:val="auto"/>
                <w:sz w:val="24"/>
                <w:szCs w:val="24"/>
              </w:rPr>
              <w:t>【科技教育】</w:t>
            </w:r>
          </w:p>
          <w:p w14:paraId="1B38D914"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FD6556">
              <w:rPr>
                <w:rFonts w:eastAsia="標楷體"/>
                <w:color w:val="auto"/>
                <w:sz w:val="24"/>
                <w:szCs w:val="24"/>
              </w:rPr>
              <w:t>了解平日常見科技產品的用途與運作方式。</w:t>
            </w:r>
          </w:p>
          <w:p w14:paraId="6EEC88CA"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FD6556">
              <w:rPr>
                <w:rFonts w:eastAsia="標楷體"/>
                <w:color w:val="auto"/>
                <w:sz w:val="24"/>
                <w:szCs w:val="24"/>
              </w:rPr>
              <w:t>具備與他人團隊合作的能力。</w:t>
            </w:r>
          </w:p>
          <w:p w14:paraId="034893E4" w14:textId="77777777" w:rsidR="00403125" w:rsidRDefault="003E5EDE">
            <w:pPr>
              <w:pStyle w:val="Textbody"/>
              <w:autoSpaceDE w:val="0"/>
              <w:snapToGrid w:val="0"/>
              <w:rPr>
                <w:color w:val="auto"/>
              </w:rPr>
            </w:pPr>
            <w:r>
              <w:rPr>
                <w:rFonts w:eastAsia="標楷體"/>
                <w:color w:val="auto"/>
                <w:sz w:val="24"/>
                <w:szCs w:val="24"/>
              </w:rPr>
              <w:t>【品德教育】</w:t>
            </w:r>
          </w:p>
          <w:p w14:paraId="125E3187" w14:textId="77777777" w:rsidR="00403125" w:rsidRDefault="003E5EDE">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FD6556">
              <w:rPr>
                <w:rFonts w:eastAsia="標楷體"/>
                <w:color w:val="auto"/>
                <w:sz w:val="24"/>
                <w:szCs w:val="24"/>
              </w:rPr>
              <w:t>尊重生命。</w:t>
            </w:r>
          </w:p>
          <w:p w14:paraId="429EB527" w14:textId="77777777" w:rsidR="00403125" w:rsidRDefault="003E5EDE">
            <w:pPr>
              <w:pStyle w:val="Textbody"/>
              <w:autoSpaceDE w:val="0"/>
              <w:snapToGrid w:val="0"/>
              <w:rPr>
                <w:color w:val="auto"/>
              </w:rPr>
            </w:pPr>
            <w:r>
              <w:rPr>
                <w:rFonts w:eastAsia="標楷體"/>
                <w:color w:val="auto"/>
                <w:sz w:val="24"/>
                <w:szCs w:val="24"/>
              </w:rPr>
              <w:t>【資訊教育】</w:t>
            </w:r>
          </w:p>
          <w:p w14:paraId="5D9870FC"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FD6556">
              <w:rPr>
                <w:rFonts w:eastAsia="標楷體"/>
                <w:color w:val="auto"/>
                <w:sz w:val="24"/>
                <w:szCs w:val="24"/>
              </w:rPr>
              <w:t>使用資訊科技解決生活中簡單的問題。</w:t>
            </w:r>
          </w:p>
          <w:p w14:paraId="3C3348E4"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FD6556">
              <w:rPr>
                <w:rFonts w:eastAsia="標楷體"/>
                <w:color w:val="auto"/>
                <w:sz w:val="24"/>
                <w:szCs w:val="24"/>
              </w:rPr>
              <w:t>建立康健的數位使用習慣與態度。</w:t>
            </w:r>
          </w:p>
          <w:p w14:paraId="16802866" w14:textId="77777777" w:rsidR="00403125" w:rsidRDefault="003E5EDE">
            <w:pPr>
              <w:pStyle w:val="Textbody"/>
              <w:autoSpaceDE w:val="0"/>
              <w:snapToGrid w:val="0"/>
              <w:rPr>
                <w:color w:val="auto"/>
              </w:rPr>
            </w:pPr>
            <w:r>
              <w:rPr>
                <w:rFonts w:eastAsia="標楷體"/>
                <w:color w:val="auto"/>
                <w:sz w:val="24"/>
                <w:szCs w:val="24"/>
              </w:rPr>
              <w:t>【生涯規劃教育】</w:t>
            </w:r>
          </w:p>
          <w:p w14:paraId="4D9A952A"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FD6556">
              <w:rPr>
                <w:rFonts w:eastAsia="標楷體"/>
                <w:color w:val="auto"/>
                <w:sz w:val="24"/>
                <w:szCs w:val="24"/>
              </w:rPr>
              <w:t>學習解決問題與做決定的能力。</w:t>
            </w:r>
          </w:p>
          <w:p w14:paraId="3E594A5E" w14:textId="77777777" w:rsidR="00403125" w:rsidRDefault="003E5EDE">
            <w:pPr>
              <w:pStyle w:val="Textbody"/>
              <w:autoSpaceDE w:val="0"/>
              <w:snapToGrid w:val="0"/>
              <w:rPr>
                <w:color w:val="auto"/>
              </w:rPr>
            </w:pPr>
            <w:r>
              <w:rPr>
                <w:rFonts w:eastAsia="標楷體"/>
                <w:color w:val="auto"/>
                <w:sz w:val="24"/>
                <w:szCs w:val="24"/>
              </w:rPr>
              <w:t>【閱讀素養教</w:t>
            </w:r>
            <w:r>
              <w:rPr>
                <w:rFonts w:eastAsia="標楷體"/>
                <w:color w:val="auto"/>
                <w:sz w:val="24"/>
                <w:szCs w:val="24"/>
              </w:rPr>
              <w:lastRenderedPageBreak/>
              <w:t>育】</w:t>
            </w:r>
          </w:p>
          <w:p w14:paraId="0286D763"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FD6556">
              <w:rPr>
                <w:rFonts w:eastAsia="標楷體"/>
                <w:color w:val="auto"/>
                <w:sz w:val="24"/>
                <w:szCs w:val="24"/>
              </w:rPr>
              <w:t>認識一般生活情境中需要使用的，以及學習學科基礎知識所應具備的字詞彙。</w:t>
            </w:r>
          </w:p>
          <w:p w14:paraId="0A019F46"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FD6556">
              <w:rPr>
                <w:rFonts w:eastAsia="標楷體"/>
                <w:color w:val="auto"/>
                <w:sz w:val="24"/>
                <w:szCs w:val="24"/>
              </w:rPr>
              <w:t>中高年級後需發展長篇文本的閱讀理解能力。</w:t>
            </w:r>
          </w:p>
          <w:p w14:paraId="7B47FDA5"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FD6556">
              <w:rPr>
                <w:rFonts w:eastAsia="標楷體"/>
                <w:color w:val="auto"/>
                <w:sz w:val="24"/>
                <w:szCs w:val="24"/>
              </w:rPr>
              <w:t>培養喜愛閱讀的態度。</w:t>
            </w:r>
          </w:p>
          <w:p w14:paraId="13DAA323" w14:textId="77777777" w:rsidR="00403125" w:rsidRDefault="003E5EDE">
            <w:pPr>
              <w:pStyle w:val="Textbody"/>
              <w:autoSpaceDE w:val="0"/>
              <w:snapToGrid w:val="0"/>
              <w:rPr>
                <w:color w:val="auto"/>
              </w:rPr>
            </w:pPr>
            <w:r>
              <w:rPr>
                <w:rFonts w:eastAsia="標楷體"/>
                <w:color w:val="auto"/>
                <w:sz w:val="24"/>
                <w:szCs w:val="24"/>
              </w:rPr>
              <w:t>【戶外教育】</w:t>
            </w:r>
          </w:p>
          <w:p w14:paraId="45B1382D"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FD6556">
              <w:rPr>
                <w:rFonts w:eastAsia="標楷體"/>
                <w:color w:val="auto"/>
                <w:sz w:val="24"/>
                <w:szCs w:val="24"/>
              </w:rPr>
              <w:t>善用教室外、戶外及校外教學，認識生活環境（自然或人為）。</w:t>
            </w:r>
          </w:p>
          <w:p w14:paraId="3AC4F49C"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FD6556">
              <w:rPr>
                <w:rFonts w:eastAsia="標楷體"/>
                <w:color w:val="auto"/>
                <w:sz w:val="24"/>
                <w:szCs w:val="24"/>
              </w:rPr>
              <w:t>豐富自身與環境的互動經驗，培養對生活環境的覺知與敏感，體驗與珍惜環</w:t>
            </w:r>
            <w:r w:rsidRPr="00FD6556">
              <w:rPr>
                <w:rFonts w:eastAsia="標楷體"/>
                <w:color w:val="auto"/>
                <w:sz w:val="24"/>
                <w:szCs w:val="24"/>
              </w:rPr>
              <w:t>境的好。</w:t>
            </w:r>
          </w:p>
          <w:p w14:paraId="30E8CB7B"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FD6556">
              <w:rPr>
                <w:rFonts w:eastAsia="標楷體"/>
                <w:color w:val="auto"/>
                <w:sz w:val="24"/>
                <w:szCs w:val="24"/>
              </w:rPr>
              <w:t>善用五</w:t>
            </w:r>
            <w:r w:rsidRPr="00FD6556">
              <w:rPr>
                <w:rFonts w:eastAsia="標楷體"/>
                <w:color w:val="auto"/>
                <w:sz w:val="24"/>
                <w:szCs w:val="24"/>
              </w:rPr>
              <w:lastRenderedPageBreak/>
              <w:t>官的感知，培養眼、耳、鼻、舌、觸覺及心靈對環境感受的能力。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DD2FA1C"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51D1E880"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7CD158BA"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0645DCCC"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41343016"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22BBABB8"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D4F3D5"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第十四週</w:t>
            </w:r>
          </w:p>
          <w:p w14:paraId="079B1F7A"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5/11-5/15</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350C7" w14:textId="77777777" w:rsidR="00403125" w:rsidRDefault="003E5EDE">
            <w:pPr>
              <w:pStyle w:val="Default"/>
              <w:snapToGrid w:val="0"/>
              <w:rPr>
                <w:color w:val="auto"/>
              </w:rPr>
            </w:pPr>
            <w:r>
              <w:rPr>
                <w:rFonts w:ascii="Times New Roman" w:hAnsi="Times New Roman" w:cs="Times New Roman"/>
                <w:color w:val="auto"/>
              </w:rPr>
              <w:t xml:space="preserve">tc-Ⅲ-1 </w:t>
            </w:r>
            <w:r w:rsidRPr="005E6C36">
              <w:rPr>
                <w:rFonts w:ascii="Times New Roman" w:hAnsi="Times New Roman" w:cs="Times New Roman"/>
                <w:color w:val="auto"/>
              </w:rPr>
              <w:t>能就所蒐集的數據或資料，進行簡單的記錄與分類，並依據習得的知識，思考資料的正確性及辨別他人資訊與事實的差異。</w:t>
            </w:r>
          </w:p>
          <w:p w14:paraId="310ECABF" w14:textId="77777777" w:rsidR="00403125" w:rsidRDefault="003E5EDE">
            <w:pPr>
              <w:pStyle w:val="Default"/>
              <w:snapToGrid w:val="0"/>
              <w:rPr>
                <w:color w:val="auto"/>
              </w:rPr>
            </w:pPr>
            <w:r>
              <w:rPr>
                <w:rFonts w:ascii="Times New Roman" w:hAnsi="Times New Roman" w:cs="Times New Roman"/>
                <w:color w:val="auto"/>
              </w:rPr>
              <w:t xml:space="preserve">tr-Ⅲ-1 </w:t>
            </w:r>
            <w:r w:rsidRPr="00FD6556">
              <w:rPr>
                <w:rFonts w:ascii="Times New Roman" w:hAnsi="Times New Roman" w:cs="Times New Roman"/>
                <w:color w:val="auto"/>
              </w:rPr>
              <w:t>能將自己及他人所觀察、記錄的自然現象與習得的知識互相連結，察覺彼此間的關係，並提出自己的想法及知道與他人的差異。</w:t>
            </w:r>
          </w:p>
          <w:p w14:paraId="1F84BCCF" w14:textId="77777777" w:rsidR="00403125" w:rsidRDefault="003E5EDE">
            <w:pPr>
              <w:pStyle w:val="Default"/>
              <w:snapToGrid w:val="0"/>
              <w:rPr>
                <w:color w:val="auto"/>
              </w:rPr>
            </w:pPr>
            <w:r>
              <w:rPr>
                <w:rFonts w:ascii="Times New Roman" w:hAnsi="Times New Roman" w:cs="Times New Roman"/>
                <w:color w:val="auto"/>
              </w:rPr>
              <w:t xml:space="preserve">ai-Ⅲ-3 </w:t>
            </w:r>
            <w:r w:rsidRPr="00FD6556">
              <w:rPr>
                <w:rFonts w:ascii="Times New Roman" w:hAnsi="Times New Roman" w:cs="Times New Roman"/>
                <w:color w:val="auto"/>
              </w:rPr>
              <w:t>參與合作學習並與同儕有良好的互動經驗，享</w:t>
            </w:r>
            <w:r w:rsidRPr="00FD6556">
              <w:rPr>
                <w:rFonts w:ascii="Times New Roman" w:hAnsi="Times New Roman" w:cs="Times New Roman"/>
                <w:color w:val="auto"/>
              </w:rPr>
              <w:lastRenderedPageBreak/>
              <w:t>受學習科學的樂趣。</w:t>
            </w:r>
          </w:p>
          <w:p w14:paraId="424C0640" w14:textId="77777777" w:rsidR="00403125" w:rsidRDefault="003E5EDE">
            <w:pPr>
              <w:pStyle w:val="Default"/>
              <w:snapToGrid w:val="0"/>
              <w:rPr>
                <w:color w:val="auto"/>
              </w:rPr>
            </w:pPr>
            <w:r>
              <w:rPr>
                <w:rFonts w:ascii="Times New Roman" w:hAnsi="Times New Roman" w:cs="Times New Roman"/>
                <w:color w:val="auto"/>
              </w:rPr>
              <w:t xml:space="preserve">ah-Ⅲ-1 </w:t>
            </w:r>
            <w:r w:rsidRPr="001B07A9">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9988FCD" w14:textId="77777777" w:rsidR="00403125" w:rsidRDefault="003E5EDE">
            <w:pPr>
              <w:pStyle w:val="Textbody"/>
              <w:snapToGrid w:val="0"/>
              <w:rPr>
                <w:color w:val="auto"/>
              </w:rPr>
            </w:pPr>
            <w:r>
              <w:rPr>
                <w:rFonts w:eastAsia="標楷體"/>
                <w:color w:val="auto"/>
                <w:sz w:val="24"/>
                <w:szCs w:val="24"/>
              </w:rPr>
              <w:lastRenderedPageBreak/>
              <w:t xml:space="preserve">INb-Ⅲ-5 </w:t>
            </w:r>
            <w:r w:rsidRPr="00CC6108">
              <w:rPr>
                <w:rFonts w:eastAsia="標楷體"/>
                <w:color w:val="auto"/>
                <w:sz w:val="24"/>
                <w:szCs w:val="24"/>
              </w:rPr>
              <w:t>生物體是由細胞所組成，具有由細胞、器官到個體等不同層次的構造。</w:t>
            </w:r>
          </w:p>
          <w:p w14:paraId="6CD1A168" w14:textId="77777777" w:rsidR="00403125" w:rsidRDefault="003E5EDE">
            <w:pPr>
              <w:pStyle w:val="Textbody"/>
              <w:snapToGrid w:val="0"/>
              <w:rPr>
                <w:color w:val="auto"/>
              </w:rPr>
            </w:pPr>
            <w:r>
              <w:rPr>
                <w:rFonts w:eastAsia="標楷體"/>
                <w:color w:val="auto"/>
                <w:sz w:val="24"/>
                <w:szCs w:val="24"/>
              </w:rPr>
              <w:t xml:space="preserve">INb-Ⅲ-7 </w:t>
            </w:r>
            <w:r w:rsidRPr="00CC6108">
              <w:rPr>
                <w:rFonts w:eastAsia="標楷體"/>
                <w:color w:val="auto"/>
                <w:sz w:val="24"/>
                <w:szCs w:val="24"/>
              </w:rPr>
              <w:t>植物各部位的構造和所具有的功能有關，有些植物產生特化的構造以適應環境。</w:t>
            </w:r>
          </w:p>
          <w:p w14:paraId="412A0F63" w14:textId="77777777" w:rsidR="00403125" w:rsidRDefault="003E5EDE">
            <w:pPr>
              <w:pStyle w:val="Textbody"/>
              <w:snapToGrid w:val="0"/>
              <w:rPr>
                <w:color w:val="auto"/>
              </w:rPr>
            </w:pPr>
            <w:r>
              <w:rPr>
                <w:rFonts w:eastAsia="標楷體"/>
                <w:color w:val="auto"/>
                <w:sz w:val="24"/>
                <w:szCs w:val="24"/>
              </w:rPr>
              <w:t xml:space="preserve">INc-Ⅲ-2 </w:t>
            </w:r>
            <w:r w:rsidRPr="00FD6556">
              <w:rPr>
                <w:rFonts w:eastAsia="標楷體"/>
                <w:color w:val="auto"/>
                <w:sz w:val="24"/>
                <w:szCs w:val="24"/>
              </w:rPr>
              <w:t>自然界或生活中有趣的最大或最小的事物（量），事物大小宜用適當的單位來表示。</w:t>
            </w:r>
          </w:p>
          <w:p w14:paraId="059D2581" w14:textId="77777777" w:rsidR="00403125" w:rsidRDefault="003E5EDE">
            <w:pPr>
              <w:pStyle w:val="Textbody"/>
              <w:snapToGrid w:val="0"/>
              <w:rPr>
                <w:color w:val="auto"/>
              </w:rPr>
            </w:pPr>
            <w:r>
              <w:rPr>
                <w:rFonts w:eastAsia="標楷體"/>
                <w:color w:val="auto"/>
                <w:sz w:val="24"/>
                <w:szCs w:val="24"/>
              </w:rPr>
              <w:t xml:space="preserve">INd-Ⅲ-5 </w:t>
            </w:r>
            <w:r w:rsidRPr="006D4A39">
              <w:rPr>
                <w:rFonts w:eastAsia="標楷體"/>
                <w:color w:val="auto"/>
                <w:sz w:val="24"/>
                <w:szCs w:val="24"/>
              </w:rPr>
              <w:t>生物體接受環境刺激會產生適當</w:t>
            </w:r>
            <w:r w:rsidRPr="006D4A39">
              <w:rPr>
                <w:rFonts w:eastAsia="標楷體"/>
                <w:color w:val="auto"/>
                <w:sz w:val="24"/>
                <w:szCs w:val="24"/>
              </w:rPr>
              <w:lastRenderedPageBreak/>
              <w:t>的反應，並自動調節生理作用以維持恆定。</w:t>
            </w:r>
          </w:p>
          <w:p w14:paraId="78B485D9" w14:textId="77777777" w:rsidR="00403125" w:rsidRDefault="003E5EDE">
            <w:pPr>
              <w:pStyle w:val="Textbody"/>
              <w:snapToGrid w:val="0"/>
              <w:rPr>
                <w:color w:val="auto"/>
              </w:rPr>
            </w:pPr>
            <w:r>
              <w:rPr>
                <w:rFonts w:eastAsia="標楷體"/>
                <w:color w:val="auto"/>
                <w:sz w:val="24"/>
                <w:szCs w:val="24"/>
              </w:rPr>
              <w:t xml:space="preserve">INf-Ⅲ-3 </w:t>
            </w:r>
            <w:r w:rsidRPr="006D4A39">
              <w:rPr>
                <w:rFonts w:eastAsia="標楷體"/>
                <w:color w:val="auto"/>
                <w:sz w:val="24"/>
                <w:szCs w:val="24"/>
              </w:rPr>
              <w:t>自然界生物的特徵與原理在人類生活上的應</w:t>
            </w:r>
            <w:r w:rsidRPr="006D4A39">
              <w:rPr>
                <w:rFonts w:eastAsia="標楷體"/>
                <w:color w:val="auto"/>
                <w:sz w:val="24"/>
                <w:szCs w:val="24"/>
              </w:rPr>
              <w:t>用。</w:t>
            </w:r>
          </w:p>
          <w:p w14:paraId="407FDAAE" w14:textId="77777777" w:rsidR="00403125" w:rsidRDefault="003E5EDE">
            <w:pPr>
              <w:pStyle w:val="Textbody"/>
              <w:snapToGrid w:val="0"/>
              <w:rPr>
                <w:color w:val="auto"/>
              </w:rPr>
            </w:pPr>
            <w:r>
              <w:rPr>
                <w:rFonts w:eastAsia="標楷體"/>
                <w:color w:val="auto"/>
                <w:sz w:val="24"/>
                <w:szCs w:val="24"/>
              </w:rPr>
              <w:t xml:space="preserve">INf-Ⅲ-4 </w:t>
            </w:r>
            <w:r w:rsidRPr="006D4A39">
              <w:rPr>
                <w:rFonts w:eastAsia="標楷體"/>
                <w:color w:val="auto"/>
                <w:sz w:val="24"/>
                <w:szCs w:val="24"/>
              </w:rPr>
              <w:t>人類日常生活中所依賴的經濟動植物及栽培養殖的方法。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F52101"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lastRenderedPageBreak/>
              <w:t>第三單元植物世界面面觀</w:t>
            </w:r>
          </w:p>
          <w:p w14:paraId="6DFFC408"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活動二植物有哪些繁殖方式</w:t>
            </w:r>
          </w:p>
          <w:p w14:paraId="0810483E"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【活動</w:t>
            </w:r>
            <w:r w:rsidRPr="00B13CED">
              <w:rPr>
                <w:rFonts w:eastAsia="標楷體"/>
                <w:color w:val="auto"/>
                <w:sz w:val="24"/>
                <w:szCs w:val="24"/>
              </w:rPr>
              <w:t>2-2</w:t>
            </w:r>
            <w:r w:rsidRPr="00B13CED">
              <w:rPr>
                <w:rFonts w:eastAsia="標楷體"/>
                <w:color w:val="auto"/>
                <w:sz w:val="24"/>
                <w:szCs w:val="24"/>
              </w:rPr>
              <w:t>】營養器官的繁殖</w:t>
            </w:r>
          </w:p>
          <w:p w14:paraId="73B02433" w14:textId="77777777" w:rsidR="00A77979" w:rsidRPr="00B13CED" w:rsidRDefault="003E5EDE" w:rsidP="00B13CED">
            <w:pPr>
              <w:pStyle w:val="Textbody"/>
              <w:snapToGrid w:val="0"/>
              <w:rPr>
                <w:rFonts w:ascii="標楷體" w:eastAsia="標楷體" w:hAnsi="標楷體" w:cs="標楷體"/>
                <w:color w:val="auto"/>
                <w:sz w:val="24"/>
                <w:szCs w:val="24"/>
              </w:rPr>
            </w:pPr>
            <w:r>
              <w:rPr>
                <w:rFonts w:eastAsia="標楷體"/>
                <w:color w:val="auto"/>
                <w:sz w:val="24"/>
                <w:szCs w:val="24"/>
              </w:rPr>
              <w:t>1</w:t>
            </w:r>
            <w:r w:rsidRPr="00B13CED">
              <w:rPr>
                <w:rFonts w:eastAsia="標楷體"/>
                <w:color w:val="auto"/>
                <w:sz w:val="24"/>
                <w:szCs w:val="24"/>
              </w:rPr>
              <w:t>.</w:t>
            </w:r>
            <w:r w:rsidRPr="00B13CED">
              <w:rPr>
                <w:rFonts w:eastAsia="標楷體"/>
                <w:color w:val="auto"/>
                <w:sz w:val="24"/>
                <w:szCs w:val="24"/>
              </w:rPr>
              <w:t>教師補充說明營養繁殖和種子繁殖的不同：營養繁殖是利用營養器官進行繁殖，繁殖出來的新植物和原本的植株有相同的特性；種子繁殖出來的新植物，有可能會和原本植株的特性不同。</w:t>
            </w:r>
          </w:p>
          <w:p w14:paraId="4769A2C7" w14:textId="77777777" w:rsidR="00A77979" w:rsidRPr="00B13CED" w:rsidRDefault="003E5EDE" w:rsidP="00B13CED">
            <w:pPr>
              <w:pStyle w:val="Textbody"/>
              <w:snapToGrid w:val="0"/>
              <w:rPr>
                <w:rFonts w:ascii="標楷體" w:eastAsia="標楷體" w:hAnsi="標楷體" w:cs="標楷體"/>
                <w:color w:val="auto"/>
                <w:sz w:val="24"/>
                <w:szCs w:val="24"/>
              </w:rPr>
            </w:pPr>
            <w:r>
              <w:rPr>
                <w:rFonts w:eastAsia="標楷體"/>
                <w:color w:val="auto"/>
                <w:sz w:val="24"/>
                <w:szCs w:val="24"/>
              </w:rPr>
              <w:t>2</w:t>
            </w:r>
            <w:r w:rsidRPr="00B13CED">
              <w:rPr>
                <w:rFonts w:eastAsia="標楷體"/>
                <w:color w:val="auto"/>
                <w:sz w:val="24"/>
                <w:szCs w:val="24"/>
              </w:rPr>
              <w:t>.</w:t>
            </w:r>
            <w:r w:rsidRPr="00B13CED">
              <w:rPr>
                <w:rFonts w:eastAsia="標楷體"/>
                <w:color w:val="auto"/>
                <w:sz w:val="24"/>
                <w:szCs w:val="24"/>
              </w:rPr>
              <w:t>教師引導學生了解，如果想維持品質並縮短種植時間，可以採用營養繁殖；如果想進行品種改良，則使用種子繁殖。</w:t>
            </w:r>
          </w:p>
          <w:p w14:paraId="3A9675A6"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活動三植物有哪些妙招</w:t>
            </w:r>
          </w:p>
          <w:p w14:paraId="392C347A"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【活動</w:t>
            </w:r>
            <w:r w:rsidRPr="00B13CED">
              <w:rPr>
                <w:rFonts w:eastAsia="標楷體"/>
                <w:color w:val="auto"/>
                <w:sz w:val="24"/>
                <w:szCs w:val="24"/>
              </w:rPr>
              <w:t>3-1</w:t>
            </w:r>
            <w:r w:rsidRPr="00B13CED">
              <w:rPr>
                <w:rFonts w:eastAsia="標楷體"/>
                <w:color w:val="auto"/>
                <w:sz w:val="24"/>
                <w:szCs w:val="24"/>
              </w:rPr>
              <w:t>】神奇的植物</w:t>
            </w:r>
          </w:p>
          <w:p w14:paraId="6FE5F79F"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1.</w:t>
            </w:r>
            <w:r w:rsidRPr="00B13CED">
              <w:rPr>
                <w:rFonts w:eastAsia="標楷體"/>
                <w:color w:val="auto"/>
                <w:sz w:val="24"/>
                <w:szCs w:val="24"/>
              </w:rPr>
              <w:t>教師說明有些植物會因為環境變</w:t>
            </w:r>
            <w:r w:rsidRPr="00B13CED">
              <w:rPr>
                <w:rFonts w:eastAsia="標楷體"/>
                <w:color w:val="auto"/>
                <w:sz w:val="24"/>
                <w:szCs w:val="24"/>
              </w:rPr>
              <w:t>化而有明顯的反應，例如酢醬草、向日葵、捕蠅草等。</w:t>
            </w:r>
          </w:p>
          <w:p w14:paraId="64597DA7"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2.</w:t>
            </w:r>
            <w:r w:rsidRPr="00B13CED">
              <w:rPr>
                <w:rFonts w:eastAsia="標楷體"/>
                <w:color w:val="auto"/>
                <w:sz w:val="24"/>
                <w:szCs w:val="24"/>
              </w:rPr>
              <w:t>教師解釋為什麼這些植物會有這些反應：酢醬草的葉</w:t>
            </w:r>
            <w:r w:rsidRPr="00B13CED">
              <w:rPr>
                <w:rFonts w:eastAsia="標楷體"/>
                <w:color w:val="auto"/>
                <w:sz w:val="24"/>
                <w:szCs w:val="24"/>
              </w:rPr>
              <w:lastRenderedPageBreak/>
              <w:t>子閉合可以減少水分散失；向日葵朝向太陽轉動可以吸引更多昆蟲授粉；捕蠅草捕捉昆蟲可以補充營養。</w:t>
            </w:r>
          </w:p>
          <w:p w14:paraId="58366947"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3.</w:t>
            </w:r>
            <w:r w:rsidRPr="00B13CED">
              <w:rPr>
                <w:rFonts w:eastAsia="標楷體"/>
                <w:color w:val="auto"/>
                <w:sz w:val="24"/>
                <w:szCs w:val="24"/>
              </w:rPr>
              <w:t>教師引導學生查閱資料，找出最大和最小等特徵的植物，說明最大的花是大王花、最小的開花植物是無根萍、葉子最長的是蕨類的海金沙、最高的樹是紅杉等。</w:t>
            </w:r>
          </w:p>
          <w:p w14:paraId="3A719B11" w14:textId="77777777" w:rsidR="00A77979" w:rsidRPr="00B13CED"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【活動</w:t>
            </w:r>
            <w:r w:rsidRPr="00B13CED">
              <w:rPr>
                <w:rFonts w:eastAsia="標楷體"/>
                <w:color w:val="auto"/>
                <w:sz w:val="24"/>
                <w:szCs w:val="24"/>
              </w:rPr>
              <w:t>3-2</w:t>
            </w:r>
            <w:r w:rsidRPr="00B13CED">
              <w:rPr>
                <w:rFonts w:eastAsia="標楷體"/>
                <w:color w:val="auto"/>
                <w:sz w:val="24"/>
                <w:szCs w:val="24"/>
              </w:rPr>
              <w:t>】植物的妙用</w:t>
            </w:r>
          </w:p>
          <w:p w14:paraId="33569F96" w14:textId="77777777" w:rsidR="00A77979" w:rsidRPr="004D6C1B" w:rsidRDefault="003E5EDE" w:rsidP="00B13CED">
            <w:pPr>
              <w:pStyle w:val="Textbody"/>
              <w:snapToGrid w:val="0"/>
              <w:rPr>
                <w:rFonts w:ascii="標楷體" w:eastAsia="標楷體" w:hAnsi="標楷體" w:cs="標楷體"/>
                <w:color w:val="auto"/>
                <w:sz w:val="24"/>
                <w:szCs w:val="24"/>
              </w:rPr>
            </w:pPr>
            <w:r w:rsidRPr="00B13CED">
              <w:rPr>
                <w:rFonts w:eastAsia="標楷體"/>
                <w:color w:val="auto"/>
                <w:sz w:val="24"/>
                <w:szCs w:val="24"/>
              </w:rPr>
              <w:t>1.</w:t>
            </w:r>
            <w:r w:rsidRPr="00B13CED">
              <w:rPr>
                <w:rFonts w:eastAsia="標楷體"/>
                <w:color w:val="auto"/>
                <w:sz w:val="24"/>
                <w:szCs w:val="24"/>
              </w:rPr>
              <w:t>教師說明生活中我們栽種的植物有什麼用途：我們會因為食、衣、住、行、育、樂的需求，栽種不同的植物。例如茶樹、芝麻、稻米、蔬菜和甘蔗等，這些和我們的飲食有關、蝴蝶蘭、聖誕紅還有許多花朵則是因為可以裝飾環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35111D"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DE544A"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47544AB0" w14:textId="77777777" w:rsidR="00A77979" w:rsidRPr="0033154E" w:rsidRDefault="003E5EDE" w:rsidP="0033154E">
            <w:pPr>
              <w:pStyle w:val="Textbody"/>
              <w:snapToGrid w:val="0"/>
              <w:ind w:left="92" w:hanging="7"/>
              <w:rPr>
                <w:rFonts w:ascii="標楷體" w:eastAsia="標楷體" w:hAnsi="標楷體" w:cs="標楷體"/>
                <w:color w:val="auto"/>
                <w:sz w:val="24"/>
                <w:szCs w:val="24"/>
              </w:rPr>
            </w:pPr>
            <w:r w:rsidRPr="0033154E">
              <w:rPr>
                <w:rFonts w:eastAsia="標楷體"/>
                <w:color w:val="auto"/>
                <w:sz w:val="24"/>
                <w:szCs w:val="24"/>
              </w:rPr>
              <w:t>1.</w:t>
            </w:r>
            <w:r w:rsidRPr="0033154E">
              <w:rPr>
                <w:rFonts w:eastAsia="標楷體"/>
                <w:color w:val="auto"/>
                <w:sz w:val="24"/>
                <w:szCs w:val="24"/>
              </w:rPr>
              <w:t>可以用來進行營養繁殖的植物、蕨類植物的圖片或影片</w:t>
            </w:r>
          </w:p>
          <w:p w14:paraId="07C2176F" w14:textId="77777777" w:rsidR="00A77979" w:rsidRPr="0033154E" w:rsidRDefault="003E5EDE" w:rsidP="0033154E">
            <w:pPr>
              <w:pStyle w:val="Textbody"/>
              <w:snapToGrid w:val="0"/>
              <w:ind w:left="92" w:hanging="7"/>
              <w:rPr>
                <w:rFonts w:ascii="標楷體" w:eastAsia="標楷體" w:hAnsi="標楷體" w:cs="標楷體"/>
                <w:color w:val="auto"/>
                <w:sz w:val="24"/>
                <w:szCs w:val="24"/>
              </w:rPr>
            </w:pPr>
            <w:r w:rsidRPr="0033154E">
              <w:rPr>
                <w:rFonts w:eastAsia="標楷體"/>
                <w:color w:val="auto"/>
                <w:sz w:val="24"/>
                <w:szCs w:val="24"/>
              </w:rPr>
              <w:t>2.</w:t>
            </w:r>
            <w:r w:rsidRPr="0033154E">
              <w:rPr>
                <w:rFonts w:eastAsia="標楷體"/>
                <w:color w:val="auto"/>
                <w:sz w:val="24"/>
                <w:szCs w:val="24"/>
              </w:rPr>
              <w:t>酢漿草、捕蠅草等會對環境產生明顯反應的植物圖片或影片</w:t>
            </w:r>
          </w:p>
          <w:p w14:paraId="3C09BA77" w14:textId="77777777" w:rsidR="00A77979" w:rsidRPr="0033154E" w:rsidRDefault="003E5EDE" w:rsidP="0033154E">
            <w:pPr>
              <w:pStyle w:val="Textbody"/>
              <w:snapToGrid w:val="0"/>
              <w:ind w:left="92" w:hanging="7"/>
              <w:rPr>
                <w:rFonts w:ascii="標楷體" w:eastAsia="標楷體" w:hAnsi="標楷體" w:cs="標楷體"/>
                <w:color w:val="auto"/>
                <w:sz w:val="24"/>
                <w:szCs w:val="24"/>
              </w:rPr>
            </w:pPr>
            <w:r w:rsidRPr="0033154E">
              <w:rPr>
                <w:rFonts w:eastAsia="標楷體"/>
                <w:color w:val="auto"/>
                <w:sz w:val="24"/>
                <w:szCs w:val="24"/>
              </w:rPr>
              <w:t>3.</w:t>
            </w:r>
            <w:r w:rsidRPr="0033154E">
              <w:rPr>
                <w:rFonts w:eastAsia="標楷體"/>
                <w:color w:val="auto"/>
                <w:sz w:val="24"/>
                <w:szCs w:val="24"/>
              </w:rPr>
              <w:t>植物製造的物品、荷葉、大花咸豐草的果實、魔鬼氈、奈米科技相關的圖片或影片</w:t>
            </w:r>
          </w:p>
          <w:p w14:paraId="5C434976" w14:textId="77777777" w:rsidR="00A77979" w:rsidRPr="00AB1E0F" w:rsidRDefault="003E5EDE" w:rsidP="0033154E">
            <w:pPr>
              <w:pStyle w:val="Textbody"/>
              <w:snapToGrid w:val="0"/>
              <w:ind w:left="92" w:hanging="7"/>
              <w:rPr>
                <w:rFonts w:ascii="標楷體" w:eastAsia="標楷體" w:hAnsi="標楷體" w:cs="標楷體"/>
                <w:color w:val="auto"/>
                <w:sz w:val="24"/>
                <w:szCs w:val="24"/>
              </w:rPr>
            </w:pPr>
            <w:r w:rsidRPr="0033154E">
              <w:rPr>
                <w:rFonts w:eastAsia="標楷體"/>
                <w:color w:val="auto"/>
                <w:sz w:val="24"/>
                <w:szCs w:val="24"/>
              </w:rPr>
              <w:t>4.</w:t>
            </w:r>
            <w:r w:rsidRPr="0033154E">
              <w:rPr>
                <w:rFonts w:eastAsia="標楷體"/>
                <w:color w:val="auto"/>
                <w:sz w:val="24"/>
                <w:szCs w:val="24"/>
              </w:rPr>
              <w:t>教學媒體</w:t>
            </w:r>
          </w:p>
          <w:p w14:paraId="1C6612BB"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12E941C4"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198CA7AA"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4408E5B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2461B031"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52B1144D"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6E64B944"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246A1A"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75073FC8"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3226E1C7"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18B06E88"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438D05B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1420FAB3"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3E67DD" w14:textId="77777777" w:rsidR="00403125" w:rsidRDefault="003E5EDE">
            <w:pPr>
              <w:pStyle w:val="Textbody"/>
              <w:autoSpaceDE w:val="0"/>
              <w:snapToGrid w:val="0"/>
              <w:rPr>
                <w:color w:val="auto"/>
              </w:rPr>
            </w:pPr>
            <w:r>
              <w:rPr>
                <w:rFonts w:eastAsia="標楷體"/>
                <w:color w:val="auto"/>
                <w:sz w:val="24"/>
                <w:szCs w:val="24"/>
              </w:rPr>
              <w:t>【性別平等教育】</w:t>
            </w:r>
          </w:p>
          <w:p w14:paraId="05236407"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FD6556">
              <w:rPr>
                <w:rFonts w:eastAsia="標楷體"/>
                <w:color w:val="auto"/>
                <w:sz w:val="24"/>
                <w:szCs w:val="24"/>
              </w:rPr>
              <w:t>覺察性別角色的刻板印象，了解家庭、學校與職業的分工，不應受性別的限制。</w:t>
            </w:r>
          </w:p>
          <w:p w14:paraId="39C112BF" w14:textId="77777777" w:rsidR="00403125" w:rsidRDefault="003E5EDE">
            <w:pPr>
              <w:pStyle w:val="Textbody"/>
              <w:autoSpaceDE w:val="0"/>
              <w:snapToGrid w:val="0"/>
              <w:rPr>
                <w:color w:val="auto"/>
              </w:rPr>
            </w:pPr>
            <w:r>
              <w:rPr>
                <w:rFonts w:eastAsia="標楷體"/>
                <w:color w:val="auto"/>
                <w:sz w:val="24"/>
                <w:szCs w:val="24"/>
              </w:rPr>
              <w:t>【環境教育】</w:t>
            </w:r>
          </w:p>
          <w:p w14:paraId="3EF8F7B0"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E2 </w:t>
            </w:r>
            <w:r w:rsidRPr="00FD6556">
              <w:rPr>
                <w:rFonts w:eastAsia="標楷體"/>
                <w:color w:val="auto"/>
                <w:sz w:val="24"/>
                <w:szCs w:val="24"/>
              </w:rPr>
              <w:t>覺知生物生命的美與價值，關懷動、植物的生命。</w:t>
            </w:r>
          </w:p>
          <w:p w14:paraId="7042EDA8"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E3 </w:t>
            </w:r>
            <w:r w:rsidRPr="00FD6556">
              <w:rPr>
                <w:rFonts w:eastAsia="標楷體"/>
                <w:color w:val="auto"/>
                <w:sz w:val="24"/>
                <w:szCs w:val="24"/>
              </w:rPr>
              <w:t>了解人與自然和諧共生，進而保護重要棲地。</w:t>
            </w:r>
          </w:p>
          <w:p w14:paraId="52A43440"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E14 </w:t>
            </w:r>
            <w:r w:rsidRPr="00FD6556">
              <w:rPr>
                <w:rFonts w:eastAsia="標楷體"/>
                <w:color w:val="auto"/>
                <w:sz w:val="24"/>
                <w:szCs w:val="24"/>
              </w:rPr>
              <w:t>覺知人類生存與發展需要利用能源及資源，學習在生活中直接</w:t>
            </w:r>
            <w:r w:rsidRPr="00FD6556">
              <w:rPr>
                <w:rFonts w:eastAsia="標楷體"/>
                <w:color w:val="auto"/>
                <w:sz w:val="24"/>
                <w:szCs w:val="24"/>
              </w:rPr>
              <w:lastRenderedPageBreak/>
              <w:t>利用自然能源或自然形式的物質。</w:t>
            </w:r>
          </w:p>
          <w:p w14:paraId="00755C96" w14:textId="77777777" w:rsidR="00403125" w:rsidRDefault="003E5EDE">
            <w:pPr>
              <w:pStyle w:val="Textbody"/>
              <w:autoSpaceDE w:val="0"/>
              <w:snapToGrid w:val="0"/>
              <w:rPr>
                <w:color w:val="auto"/>
              </w:rPr>
            </w:pPr>
            <w:r>
              <w:rPr>
                <w:rFonts w:eastAsia="標楷體"/>
                <w:color w:val="auto"/>
                <w:sz w:val="24"/>
                <w:szCs w:val="24"/>
              </w:rPr>
              <w:t>【科技教育】</w:t>
            </w:r>
          </w:p>
          <w:p w14:paraId="316D9819"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FD6556">
              <w:rPr>
                <w:rFonts w:eastAsia="標楷體"/>
                <w:color w:val="auto"/>
                <w:sz w:val="24"/>
                <w:szCs w:val="24"/>
              </w:rPr>
              <w:t>了解平日常見科技產品的用途與運作方式。</w:t>
            </w:r>
          </w:p>
          <w:p w14:paraId="5470B400"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FD6556">
              <w:rPr>
                <w:rFonts w:eastAsia="標楷體"/>
                <w:color w:val="auto"/>
                <w:sz w:val="24"/>
                <w:szCs w:val="24"/>
              </w:rPr>
              <w:t>具備與他人團隊合作的能力。</w:t>
            </w:r>
          </w:p>
          <w:p w14:paraId="02B63CD5" w14:textId="77777777" w:rsidR="00403125" w:rsidRDefault="003E5EDE">
            <w:pPr>
              <w:pStyle w:val="Textbody"/>
              <w:autoSpaceDE w:val="0"/>
              <w:snapToGrid w:val="0"/>
              <w:rPr>
                <w:color w:val="auto"/>
              </w:rPr>
            </w:pPr>
            <w:r>
              <w:rPr>
                <w:rFonts w:eastAsia="標楷體"/>
                <w:color w:val="auto"/>
                <w:sz w:val="24"/>
                <w:szCs w:val="24"/>
              </w:rPr>
              <w:t>【品德教育】</w:t>
            </w:r>
          </w:p>
          <w:p w14:paraId="2448647D" w14:textId="77777777" w:rsidR="00403125" w:rsidRDefault="003E5EDE">
            <w:pPr>
              <w:pStyle w:val="Textbody"/>
              <w:autoSpaceDE w:val="0"/>
              <w:snapToGrid w:val="0"/>
              <w:rPr>
                <w:color w:val="auto"/>
              </w:rPr>
            </w:pPr>
            <w:r>
              <w:rPr>
                <w:rFonts w:eastAsia="標楷體"/>
                <w:color w:val="auto"/>
                <w:sz w:val="24"/>
                <w:szCs w:val="24"/>
              </w:rPr>
              <w:t>品</w:t>
            </w:r>
            <w:r>
              <w:rPr>
                <w:rFonts w:eastAsia="標楷體"/>
                <w:color w:val="auto"/>
                <w:sz w:val="24"/>
                <w:szCs w:val="24"/>
              </w:rPr>
              <w:t xml:space="preserve">EJU1 </w:t>
            </w:r>
            <w:r w:rsidRPr="00FD6556">
              <w:rPr>
                <w:rFonts w:eastAsia="標楷體"/>
                <w:color w:val="auto"/>
                <w:sz w:val="24"/>
                <w:szCs w:val="24"/>
              </w:rPr>
              <w:t>尊重生命。</w:t>
            </w:r>
          </w:p>
          <w:p w14:paraId="0843D03B" w14:textId="77777777" w:rsidR="00403125" w:rsidRDefault="003E5EDE">
            <w:pPr>
              <w:pStyle w:val="Textbody"/>
              <w:autoSpaceDE w:val="0"/>
              <w:snapToGrid w:val="0"/>
              <w:rPr>
                <w:color w:val="auto"/>
              </w:rPr>
            </w:pPr>
            <w:r>
              <w:rPr>
                <w:rFonts w:eastAsia="標楷體"/>
                <w:color w:val="auto"/>
                <w:sz w:val="24"/>
                <w:szCs w:val="24"/>
              </w:rPr>
              <w:t>【資訊教育】</w:t>
            </w:r>
          </w:p>
          <w:p w14:paraId="2C98101F"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E2 </w:t>
            </w:r>
            <w:r w:rsidRPr="00FD6556">
              <w:rPr>
                <w:rFonts w:eastAsia="標楷體"/>
                <w:color w:val="auto"/>
                <w:sz w:val="24"/>
                <w:szCs w:val="24"/>
              </w:rPr>
              <w:t>使用資訊科技解決生活中簡單的問題。</w:t>
            </w:r>
          </w:p>
          <w:p w14:paraId="60AF40F0" w14:textId="77777777" w:rsidR="00403125" w:rsidRDefault="003E5EDE">
            <w:pPr>
              <w:pStyle w:val="Textbody"/>
              <w:autoSpaceDE w:val="0"/>
              <w:snapToGrid w:val="0"/>
              <w:rPr>
                <w:color w:val="auto"/>
              </w:rPr>
            </w:pPr>
            <w:r>
              <w:rPr>
                <w:rFonts w:eastAsia="標楷體"/>
                <w:color w:val="auto"/>
                <w:sz w:val="24"/>
                <w:szCs w:val="24"/>
              </w:rPr>
              <w:t>資</w:t>
            </w:r>
            <w:r>
              <w:rPr>
                <w:rFonts w:eastAsia="標楷體"/>
                <w:color w:val="auto"/>
                <w:sz w:val="24"/>
                <w:szCs w:val="24"/>
              </w:rPr>
              <w:t xml:space="preserve">E11 </w:t>
            </w:r>
            <w:r w:rsidRPr="00FD6556">
              <w:rPr>
                <w:rFonts w:eastAsia="標楷體"/>
                <w:color w:val="auto"/>
                <w:sz w:val="24"/>
                <w:szCs w:val="24"/>
              </w:rPr>
              <w:t>建立康健的數位使用習慣與態度。</w:t>
            </w:r>
          </w:p>
          <w:p w14:paraId="3E5B228F" w14:textId="77777777" w:rsidR="00403125" w:rsidRDefault="003E5EDE">
            <w:pPr>
              <w:pStyle w:val="Textbody"/>
              <w:autoSpaceDE w:val="0"/>
              <w:snapToGrid w:val="0"/>
              <w:rPr>
                <w:color w:val="auto"/>
              </w:rPr>
            </w:pPr>
            <w:r>
              <w:rPr>
                <w:rFonts w:eastAsia="標楷體"/>
                <w:color w:val="auto"/>
                <w:sz w:val="24"/>
                <w:szCs w:val="24"/>
              </w:rPr>
              <w:t>【生涯規劃教育】</w:t>
            </w:r>
          </w:p>
          <w:p w14:paraId="4949ACF4"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FD6556">
              <w:rPr>
                <w:rFonts w:eastAsia="標楷體"/>
                <w:color w:val="auto"/>
                <w:sz w:val="24"/>
                <w:szCs w:val="24"/>
              </w:rPr>
              <w:t>學習解決問題與做決定的能力。</w:t>
            </w:r>
          </w:p>
          <w:p w14:paraId="2A7CE0C9" w14:textId="77777777" w:rsidR="00403125" w:rsidRDefault="003E5EDE">
            <w:pPr>
              <w:pStyle w:val="Textbody"/>
              <w:autoSpaceDE w:val="0"/>
              <w:snapToGrid w:val="0"/>
              <w:rPr>
                <w:color w:val="auto"/>
              </w:rPr>
            </w:pPr>
            <w:r>
              <w:rPr>
                <w:rFonts w:eastAsia="標楷體"/>
                <w:color w:val="auto"/>
                <w:sz w:val="24"/>
                <w:szCs w:val="24"/>
              </w:rPr>
              <w:t>【閱讀素養教育】</w:t>
            </w:r>
          </w:p>
          <w:p w14:paraId="13C85830"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FD6556">
              <w:rPr>
                <w:rFonts w:eastAsia="標楷體"/>
                <w:color w:val="auto"/>
                <w:sz w:val="24"/>
                <w:szCs w:val="24"/>
              </w:rPr>
              <w:t>認識一</w:t>
            </w:r>
            <w:r w:rsidRPr="00FD6556">
              <w:rPr>
                <w:rFonts w:eastAsia="標楷體"/>
                <w:color w:val="auto"/>
                <w:sz w:val="24"/>
                <w:szCs w:val="24"/>
              </w:rPr>
              <w:lastRenderedPageBreak/>
              <w:t>般生活情境中需要使用的，以及學習學科基礎知識所應具備的字詞彙。</w:t>
            </w:r>
          </w:p>
          <w:p w14:paraId="07EBE2C3"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FD6556">
              <w:rPr>
                <w:rFonts w:eastAsia="標楷體"/>
                <w:color w:val="auto"/>
                <w:sz w:val="24"/>
                <w:szCs w:val="24"/>
              </w:rPr>
              <w:t>中高年級後需發展長篇文本的閱讀理解能力。</w:t>
            </w:r>
          </w:p>
          <w:p w14:paraId="7F67049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FD6556">
              <w:rPr>
                <w:rFonts w:eastAsia="標楷體"/>
                <w:color w:val="auto"/>
                <w:sz w:val="24"/>
                <w:szCs w:val="24"/>
              </w:rPr>
              <w:t>培養喜愛閱讀的態度。</w:t>
            </w:r>
          </w:p>
          <w:p w14:paraId="2E280613" w14:textId="77777777" w:rsidR="00403125" w:rsidRDefault="003E5EDE">
            <w:pPr>
              <w:pStyle w:val="Textbody"/>
              <w:autoSpaceDE w:val="0"/>
              <w:snapToGrid w:val="0"/>
              <w:rPr>
                <w:color w:val="auto"/>
              </w:rPr>
            </w:pPr>
            <w:r>
              <w:rPr>
                <w:rFonts w:eastAsia="標楷體"/>
                <w:color w:val="auto"/>
                <w:sz w:val="24"/>
                <w:szCs w:val="24"/>
              </w:rPr>
              <w:t>【戶外教育】</w:t>
            </w:r>
          </w:p>
          <w:p w14:paraId="507DCC0F"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E1 </w:t>
            </w:r>
            <w:r w:rsidRPr="00FD6556">
              <w:rPr>
                <w:rFonts w:eastAsia="標楷體"/>
                <w:color w:val="auto"/>
                <w:sz w:val="24"/>
                <w:szCs w:val="24"/>
              </w:rPr>
              <w:t>善用教室外、戶外及校外教學，認識生活環境（自然或人為）。</w:t>
            </w:r>
          </w:p>
          <w:p w14:paraId="050A4E65"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E2 </w:t>
            </w:r>
            <w:r w:rsidRPr="00FD6556">
              <w:rPr>
                <w:rFonts w:eastAsia="標楷體"/>
                <w:color w:val="auto"/>
                <w:sz w:val="24"/>
                <w:szCs w:val="24"/>
              </w:rPr>
              <w:t>豐富自身與環境的互動經驗，培養對生活環境的覺知與敏感，體驗與珍惜環境的好。</w:t>
            </w:r>
          </w:p>
          <w:p w14:paraId="776E1E3A"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E3 </w:t>
            </w:r>
            <w:r w:rsidRPr="00FD6556">
              <w:rPr>
                <w:rFonts w:eastAsia="標楷體"/>
                <w:color w:val="auto"/>
                <w:sz w:val="24"/>
                <w:szCs w:val="24"/>
              </w:rPr>
              <w:t>善用五官的感知，培養眼、耳、</w:t>
            </w:r>
            <w:r w:rsidRPr="00FD6556">
              <w:rPr>
                <w:rFonts w:eastAsia="標楷體"/>
                <w:color w:val="auto"/>
                <w:sz w:val="24"/>
                <w:szCs w:val="24"/>
              </w:rPr>
              <w:lastRenderedPageBreak/>
              <w:t>鼻、舌、觸覺及心靈對環境感受的能力。</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68A9759"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1DDD09FA"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43D46ABA"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470F302C"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2CB7D037"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7B273396"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B76E3D" w14:textId="77777777" w:rsidR="00A77979" w:rsidRPr="005B061D"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第十五週</w:t>
            </w:r>
          </w:p>
          <w:p w14:paraId="5C0CDD12" w14:textId="77777777" w:rsidR="00A77979" w:rsidRPr="005B061D"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5/18-5/22</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89DD3E" w14:textId="77777777" w:rsidR="00403125" w:rsidRDefault="003E5EDE">
            <w:pPr>
              <w:pStyle w:val="Default"/>
              <w:snapToGrid w:val="0"/>
              <w:rPr>
                <w:color w:val="auto"/>
              </w:rPr>
            </w:pPr>
            <w:r>
              <w:rPr>
                <w:rFonts w:ascii="Times New Roman" w:hAnsi="Times New Roman" w:cs="Times New Roman"/>
                <w:color w:val="auto"/>
              </w:rPr>
              <w:t xml:space="preserve">tr-Ⅲ-1 </w:t>
            </w:r>
            <w:r w:rsidRPr="00964228">
              <w:rPr>
                <w:rFonts w:ascii="Times New Roman" w:hAnsi="Times New Roman" w:cs="Times New Roman"/>
                <w:color w:val="auto"/>
              </w:rPr>
              <w:t>能將自己及他人所觀察、記錄的自然現象與習得的知識互相連結，察覺彼此間的關係，並提出自己的想法及知道與他人的差異。</w:t>
            </w:r>
          </w:p>
          <w:p w14:paraId="67F98E54" w14:textId="77777777" w:rsidR="00403125" w:rsidRDefault="003E5EDE">
            <w:pPr>
              <w:pStyle w:val="Default"/>
              <w:snapToGrid w:val="0"/>
              <w:rPr>
                <w:color w:val="auto"/>
              </w:rPr>
            </w:pPr>
            <w:r>
              <w:rPr>
                <w:rFonts w:ascii="Times New Roman" w:hAnsi="Times New Roman" w:cs="Times New Roman"/>
                <w:color w:val="auto"/>
              </w:rPr>
              <w:t xml:space="preserve">pe-Ⅲ-2 </w:t>
            </w:r>
            <w:r w:rsidRPr="00964228">
              <w:rPr>
                <w:rFonts w:ascii="Times New Roman" w:hAnsi="Times New Roman" w:cs="Times New Roman"/>
                <w:color w:val="auto"/>
              </w:rPr>
              <w:t>能正確安全操作適合學習階段的物品、器材儀器、科技設備及資源。能進行客觀的質性觀察或數值量測並詳實記錄。</w:t>
            </w:r>
          </w:p>
          <w:p w14:paraId="6BD621A0" w14:textId="77777777" w:rsidR="00403125" w:rsidRDefault="003E5EDE">
            <w:pPr>
              <w:pStyle w:val="Default"/>
              <w:snapToGrid w:val="0"/>
              <w:rPr>
                <w:color w:val="auto"/>
              </w:rPr>
            </w:pPr>
            <w:r>
              <w:rPr>
                <w:rFonts w:ascii="Times New Roman" w:hAnsi="Times New Roman" w:cs="Times New Roman"/>
                <w:color w:val="auto"/>
              </w:rPr>
              <w:t xml:space="preserve">pa-Ⅲ-2 </w:t>
            </w:r>
            <w:r w:rsidRPr="00964228">
              <w:rPr>
                <w:rFonts w:ascii="Times New Roman" w:hAnsi="Times New Roman" w:cs="Times New Roman"/>
                <w:color w:val="auto"/>
              </w:rPr>
              <w:t>能從（所得的）資訊或數據，形成解釋、發現新知、獲知因果關係、解決</w:t>
            </w:r>
            <w:r w:rsidRPr="00964228">
              <w:rPr>
                <w:rFonts w:ascii="Times New Roman" w:hAnsi="Times New Roman" w:cs="Times New Roman"/>
                <w:color w:val="auto"/>
              </w:rPr>
              <w:lastRenderedPageBreak/>
              <w:t>問題、或是發現新的問題。並能將自己的探究結果和他人的結果（例如：來自同學）比較對照，檢查相近探究是否有相近的結果。</w:t>
            </w:r>
          </w:p>
          <w:p w14:paraId="10D4F3A9" w14:textId="77777777" w:rsidR="00403125" w:rsidRDefault="003E5EDE">
            <w:pPr>
              <w:pStyle w:val="Default"/>
              <w:snapToGrid w:val="0"/>
              <w:rPr>
                <w:color w:val="auto"/>
              </w:rPr>
            </w:pPr>
            <w:r>
              <w:rPr>
                <w:rFonts w:ascii="Times New Roman" w:hAnsi="Times New Roman" w:cs="Times New Roman"/>
                <w:color w:val="auto"/>
              </w:rPr>
              <w:t xml:space="preserve">pc-Ⅲ-2 </w:t>
            </w:r>
            <w:r w:rsidRPr="00964228">
              <w:rPr>
                <w:rFonts w:ascii="Times New Roman" w:hAnsi="Times New Roman" w:cs="Times New Roman"/>
                <w:color w:val="auto"/>
              </w:rPr>
              <w:t>能利用較簡單形式的口語、文字、影像（例如：攝影、錄影）、繪圖或實物、科學名詞、數學公式、模型等，表達探究之過程、發現或成果。</w:t>
            </w:r>
          </w:p>
          <w:p w14:paraId="549449AC" w14:textId="77777777" w:rsidR="00403125" w:rsidRDefault="003E5EDE">
            <w:pPr>
              <w:pStyle w:val="Default"/>
              <w:snapToGrid w:val="0"/>
              <w:rPr>
                <w:color w:val="auto"/>
              </w:rPr>
            </w:pPr>
            <w:r>
              <w:rPr>
                <w:rFonts w:ascii="Times New Roman" w:hAnsi="Times New Roman" w:cs="Times New Roman"/>
                <w:color w:val="auto"/>
              </w:rPr>
              <w:t xml:space="preserve">ai-Ⅲ-1 </w:t>
            </w:r>
            <w:r w:rsidRPr="00964228">
              <w:rPr>
                <w:rFonts w:ascii="Times New Roman" w:hAnsi="Times New Roman" w:cs="Times New Roman"/>
                <w:color w:val="auto"/>
              </w:rPr>
              <w:t>透過科學探索了解現象發生的原因或機制，滿足好奇心。</w:t>
            </w:r>
          </w:p>
          <w:p w14:paraId="57DB3CED" w14:textId="77777777" w:rsidR="00403125" w:rsidRDefault="003E5EDE">
            <w:pPr>
              <w:pStyle w:val="Default"/>
              <w:snapToGrid w:val="0"/>
              <w:rPr>
                <w:color w:val="auto"/>
              </w:rPr>
            </w:pPr>
            <w:r>
              <w:rPr>
                <w:rFonts w:ascii="Times New Roman" w:hAnsi="Times New Roman" w:cs="Times New Roman"/>
                <w:color w:val="auto"/>
              </w:rPr>
              <w:t xml:space="preserve">ai-Ⅲ-2 </w:t>
            </w:r>
            <w:r w:rsidRPr="00964228">
              <w:rPr>
                <w:rFonts w:ascii="Times New Roman" w:hAnsi="Times New Roman" w:cs="Times New Roman"/>
                <w:color w:val="auto"/>
              </w:rPr>
              <w:t>透過成功的科學探索經驗，感受</w:t>
            </w:r>
            <w:r w:rsidRPr="00964228">
              <w:rPr>
                <w:rFonts w:ascii="Times New Roman" w:hAnsi="Times New Roman" w:cs="Times New Roman"/>
                <w:color w:val="auto"/>
              </w:rPr>
              <w:lastRenderedPageBreak/>
              <w:t>自然科學學習的樂趣。</w:t>
            </w:r>
          </w:p>
          <w:p w14:paraId="10BD2A17" w14:textId="77777777" w:rsidR="00403125" w:rsidRDefault="003E5EDE">
            <w:pPr>
              <w:pStyle w:val="Default"/>
              <w:snapToGrid w:val="0"/>
              <w:rPr>
                <w:color w:val="auto"/>
              </w:rPr>
            </w:pPr>
            <w:r>
              <w:rPr>
                <w:rFonts w:ascii="Times New Roman" w:hAnsi="Times New Roman" w:cs="Times New Roman"/>
                <w:color w:val="auto"/>
              </w:rPr>
              <w:t xml:space="preserve">an-Ⅲ-1 </w:t>
            </w:r>
            <w:r w:rsidRPr="00964228">
              <w:rPr>
                <w:rFonts w:ascii="Times New Roman" w:hAnsi="Times New Roman" w:cs="Times New Roman"/>
                <w:color w:val="auto"/>
              </w:rPr>
              <w:t>透過科學探究活動，了解科學知識的基礎是來自於真實</w:t>
            </w:r>
            <w:r w:rsidRPr="00964228">
              <w:rPr>
                <w:rFonts w:ascii="Times New Roman" w:hAnsi="Times New Roman" w:cs="Times New Roman"/>
                <w:color w:val="auto"/>
              </w:rPr>
              <w:t>的經驗和證據。</w:t>
            </w:r>
          </w:p>
          <w:p w14:paraId="44046D9A" w14:textId="77777777" w:rsidR="00403125" w:rsidRDefault="003E5EDE">
            <w:pPr>
              <w:pStyle w:val="Default"/>
              <w:snapToGrid w:val="0"/>
              <w:rPr>
                <w:color w:val="auto"/>
              </w:rPr>
            </w:pPr>
            <w:r>
              <w:rPr>
                <w:rFonts w:ascii="Times New Roman" w:hAnsi="Times New Roman" w:cs="Times New Roman"/>
                <w:color w:val="auto"/>
              </w:rPr>
              <w:t xml:space="preserve">ah-Ⅲ-1 </w:t>
            </w:r>
            <w:r w:rsidRPr="00964228">
              <w:rPr>
                <w:rFonts w:ascii="Times New Roman" w:hAnsi="Times New Roman" w:cs="Times New Roman"/>
                <w:color w:val="auto"/>
              </w:rPr>
              <w:t>利用科學知識理解日常生活觀察到的現象。</w:t>
            </w:r>
          </w:p>
          <w:p w14:paraId="78ED7E17" w14:textId="77777777" w:rsidR="00403125" w:rsidRDefault="003E5EDE">
            <w:pPr>
              <w:pStyle w:val="Default"/>
              <w:snapToGrid w:val="0"/>
              <w:rPr>
                <w:color w:val="auto"/>
              </w:rPr>
            </w:pPr>
            <w:r>
              <w:rPr>
                <w:rFonts w:ascii="Times New Roman" w:hAnsi="Times New Roman" w:cs="Times New Roman"/>
                <w:color w:val="auto"/>
              </w:rPr>
              <w:t xml:space="preserve">ah-Ⅲ-2 </w:t>
            </w:r>
            <w:r w:rsidRPr="00964228">
              <w:rPr>
                <w:rFonts w:ascii="Times New Roman" w:hAnsi="Times New Roman" w:cs="Times New Roman"/>
                <w:color w:val="auto"/>
              </w:rPr>
              <w:t>透過科學探究活動解決一部分生活週遭的問題。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A0B2DB1" w14:textId="77777777" w:rsidR="00403125" w:rsidRDefault="003E5EDE">
            <w:pPr>
              <w:pStyle w:val="Textbody"/>
              <w:snapToGrid w:val="0"/>
              <w:rPr>
                <w:color w:val="auto"/>
              </w:rPr>
            </w:pPr>
            <w:r>
              <w:rPr>
                <w:rFonts w:eastAsia="標楷體"/>
                <w:color w:val="auto"/>
                <w:sz w:val="24"/>
                <w:szCs w:val="24"/>
              </w:rPr>
              <w:lastRenderedPageBreak/>
              <w:t xml:space="preserve">INa-Ⅲ-1 </w:t>
            </w:r>
            <w:r w:rsidRPr="00964228">
              <w:rPr>
                <w:rFonts w:eastAsia="標楷體"/>
                <w:color w:val="auto"/>
                <w:sz w:val="24"/>
                <w:szCs w:val="24"/>
              </w:rPr>
              <w:t>物質是由微小的粒子所組成，而且粒子不斷的運動。</w:t>
            </w:r>
          </w:p>
          <w:p w14:paraId="29E4CA86" w14:textId="77777777" w:rsidR="00403125" w:rsidRDefault="003E5EDE">
            <w:pPr>
              <w:pStyle w:val="Textbody"/>
              <w:snapToGrid w:val="0"/>
              <w:rPr>
                <w:color w:val="auto"/>
              </w:rPr>
            </w:pPr>
            <w:r>
              <w:rPr>
                <w:rFonts w:eastAsia="標楷體"/>
                <w:color w:val="auto"/>
                <w:sz w:val="24"/>
                <w:szCs w:val="24"/>
              </w:rPr>
              <w:t xml:space="preserve">INa-Ⅲ-2 </w:t>
            </w:r>
            <w:r w:rsidRPr="00964228">
              <w:rPr>
                <w:rFonts w:eastAsia="標楷體"/>
                <w:color w:val="auto"/>
                <w:sz w:val="24"/>
                <w:szCs w:val="24"/>
              </w:rPr>
              <w:t>物質各有不同性質，有些性質會隨溫度而改變。</w:t>
            </w:r>
          </w:p>
          <w:p w14:paraId="493A4DBF" w14:textId="77777777" w:rsidR="00403125" w:rsidRDefault="003E5EDE">
            <w:pPr>
              <w:pStyle w:val="Textbody"/>
              <w:snapToGrid w:val="0"/>
              <w:rPr>
                <w:color w:val="auto"/>
              </w:rPr>
            </w:pPr>
            <w:r>
              <w:rPr>
                <w:rFonts w:eastAsia="標楷體"/>
                <w:color w:val="auto"/>
                <w:sz w:val="24"/>
                <w:szCs w:val="24"/>
              </w:rPr>
              <w:t xml:space="preserve">INa-Ⅲ-4 </w:t>
            </w:r>
            <w:r w:rsidRPr="00964228">
              <w:rPr>
                <w:rFonts w:eastAsia="標楷體"/>
                <w:color w:val="auto"/>
                <w:sz w:val="24"/>
                <w:szCs w:val="24"/>
              </w:rPr>
              <w:t>空氣由各種不同氣體所組成，空氣具有熱脹冷縮的性質。氣體無一定的形狀與體積。</w:t>
            </w:r>
          </w:p>
          <w:p w14:paraId="5CC574C6" w14:textId="77777777" w:rsidR="00403125" w:rsidRDefault="003E5EDE">
            <w:pPr>
              <w:pStyle w:val="Textbody"/>
              <w:snapToGrid w:val="0"/>
              <w:rPr>
                <w:color w:val="auto"/>
              </w:rPr>
            </w:pPr>
            <w:r>
              <w:rPr>
                <w:rFonts w:eastAsia="標楷體"/>
                <w:color w:val="auto"/>
                <w:sz w:val="24"/>
                <w:szCs w:val="24"/>
              </w:rPr>
              <w:t xml:space="preserve">INc-Ⅲ-2 </w:t>
            </w:r>
            <w:r w:rsidRPr="00964228">
              <w:rPr>
                <w:rFonts w:eastAsia="標楷體"/>
                <w:color w:val="auto"/>
                <w:sz w:val="24"/>
                <w:szCs w:val="24"/>
              </w:rPr>
              <w:t>自然界或生活中有趣的最大或最小的事物（量），事物大小宜用適當的單位來表示。</w:t>
            </w:r>
          </w:p>
          <w:p w14:paraId="1E1DA859" w14:textId="77777777" w:rsidR="00403125" w:rsidRDefault="003E5EDE">
            <w:pPr>
              <w:pStyle w:val="Textbody"/>
              <w:snapToGrid w:val="0"/>
              <w:rPr>
                <w:color w:val="auto"/>
              </w:rPr>
            </w:pPr>
            <w:r>
              <w:rPr>
                <w:rFonts w:eastAsia="標楷體"/>
                <w:color w:val="auto"/>
                <w:sz w:val="24"/>
                <w:szCs w:val="24"/>
              </w:rPr>
              <w:t xml:space="preserve">INd-Ⅲ-5 </w:t>
            </w:r>
            <w:r w:rsidRPr="00964228">
              <w:rPr>
                <w:rFonts w:eastAsia="標楷體"/>
                <w:color w:val="auto"/>
                <w:sz w:val="24"/>
                <w:szCs w:val="24"/>
              </w:rPr>
              <w:t>生物</w:t>
            </w:r>
            <w:r w:rsidRPr="00964228">
              <w:rPr>
                <w:rFonts w:eastAsia="標楷體"/>
                <w:color w:val="auto"/>
                <w:sz w:val="24"/>
                <w:szCs w:val="24"/>
              </w:rPr>
              <w:lastRenderedPageBreak/>
              <w:t>體接受環境刺激會產生適當的反應，並自動調節生理作用以維持恆定。</w:t>
            </w:r>
          </w:p>
          <w:p w14:paraId="72D01EB1" w14:textId="77777777" w:rsidR="00403125" w:rsidRDefault="003E5EDE">
            <w:pPr>
              <w:pStyle w:val="Textbody"/>
              <w:snapToGrid w:val="0"/>
              <w:rPr>
                <w:color w:val="auto"/>
              </w:rPr>
            </w:pPr>
            <w:r>
              <w:rPr>
                <w:rFonts w:eastAsia="標楷體"/>
                <w:color w:val="auto"/>
                <w:sz w:val="24"/>
                <w:szCs w:val="24"/>
              </w:rPr>
              <w:t xml:space="preserve">INf-Ⅲ-3 </w:t>
            </w:r>
            <w:r w:rsidRPr="00964228">
              <w:rPr>
                <w:rFonts w:eastAsia="標楷體"/>
                <w:color w:val="auto"/>
                <w:sz w:val="24"/>
                <w:szCs w:val="24"/>
              </w:rPr>
              <w:t>自然界生物的特徵與原理在人類生活上的應用。</w:t>
            </w:r>
          </w:p>
          <w:p w14:paraId="35366DA1" w14:textId="77777777" w:rsidR="00403125" w:rsidRDefault="003E5EDE">
            <w:pPr>
              <w:pStyle w:val="Textbody"/>
              <w:snapToGrid w:val="0"/>
              <w:rPr>
                <w:color w:val="auto"/>
              </w:rPr>
            </w:pPr>
            <w:r>
              <w:rPr>
                <w:rFonts w:eastAsia="標楷體"/>
                <w:color w:val="auto"/>
                <w:sz w:val="24"/>
                <w:szCs w:val="24"/>
              </w:rPr>
              <w:t xml:space="preserve">INf-Ⅲ-4 </w:t>
            </w:r>
            <w:r w:rsidRPr="00964228">
              <w:rPr>
                <w:rFonts w:eastAsia="標楷體"/>
                <w:color w:val="auto"/>
                <w:sz w:val="24"/>
                <w:szCs w:val="24"/>
              </w:rPr>
              <w:t>人類日常生活中所依賴的經濟動植物及栽培養殖的方法。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1880C0"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lastRenderedPageBreak/>
              <w:t>第三單元植物世界面面觀</w:t>
            </w:r>
          </w:p>
          <w:p w14:paraId="3B0FEF43"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活動三植物有哪些妙招</w:t>
            </w:r>
          </w:p>
          <w:p w14:paraId="6D5AA8F1"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【活動</w:t>
            </w:r>
            <w:r w:rsidRPr="006D4A39">
              <w:rPr>
                <w:rFonts w:eastAsia="標楷體"/>
                <w:color w:val="auto"/>
                <w:sz w:val="24"/>
                <w:szCs w:val="24"/>
              </w:rPr>
              <w:t>3-2</w:t>
            </w:r>
            <w:r w:rsidRPr="006D4A39">
              <w:rPr>
                <w:rFonts w:eastAsia="標楷體"/>
                <w:color w:val="auto"/>
                <w:sz w:val="24"/>
                <w:szCs w:val="24"/>
              </w:rPr>
              <w:t>】植物的妙用</w:t>
            </w:r>
          </w:p>
          <w:p w14:paraId="4A1009F4" w14:textId="77777777" w:rsidR="00A77979" w:rsidRPr="00B13CED" w:rsidRDefault="003E5EDE" w:rsidP="004D6C1B">
            <w:pPr>
              <w:pStyle w:val="Textbody"/>
              <w:snapToGrid w:val="0"/>
              <w:rPr>
                <w:rFonts w:ascii="標楷體" w:eastAsia="標楷體" w:hAnsi="標楷體" w:cs="標楷體"/>
                <w:color w:val="auto"/>
                <w:sz w:val="24"/>
                <w:szCs w:val="24"/>
              </w:rPr>
            </w:pPr>
            <w:r>
              <w:rPr>
                <w:rFonts w:eastAsia="標楷體"/>
                <w:color w:val="auto"/>
                <w:sz w:val="24"/>
                <w:szCs w:val="24"/>
              </w:rPr>
              <w:t>1</w:t>
            </w:r>
            <w:r w:rsidRPr="00B13CED">
              <w:rPr>
                <w:rFonts w:eastAsia="標楷體"/>
                <w:color w:val="auto"/>
                <w:sz w:val="24"/>
                <w:szCs w:val="24"/>
              </w:rPr>
              <w:t>.</w:t>
            </w:r>
            <w:r w:rsidRPr="00B13CED">
              <w:rPr>
                <w:rFonts w:eastAsia="標楷體"/>
                <w:color w:val="auto"/>
                <w:sz w:val="24"/>
                <w:szCs w:val="24"/>
              </w:rPr>
              <w:t>教師引導學生查詢資料，提出生活中有哪些用品是根據植物的特徵發明的，例如：魔鬼氈。</w:t>
            </w:r>
          </w:p>
          <w:p w14:paraId="645ABEC3" w14:textId="77777777" w:rsidR="00A77979" w:rsidRPr="00B13CED" w:rsidRDefault="003E5EDE" w:rsidP="004D6C1B">
            <w:pPr>
              <w:pStyle w:val="Textbody"/>
              <w:snapToGrid w:val="0"/>
              <w:rPr>
                <w:rFonts w:ascii="標楷體" w:eastAsia="標楷體" w:hAnsi="標楷體" w:cs="標楷體"/>
                <w:color w:val="auto"/>
                <w:sz w:val="24"/>
                <w:szCs w:val="24"/>
              </w:rPr>
            </w:pPr>
            <w:r>
              <w:rPr>
                <w:rFonts w:eastAsia="標楷體"/>
                <w:color w:val="auto"/>
                <w:sz w:val="24"/>
                <w:szCs w:val="24"/>
              </w:rPr>
              <w:t>2</w:t>
            </w:r>
            <w:r w:rsidRPr="00B13CED">
              <w:rPr>
                <w:rFonts w:eastAsia="標楷體"/>
                <w:color w:val="auto"/>
                <w:sz w:val="24"/>
                <w:szCs w:val="24"/>
              </w:rPr>
              <w:t>.</w:t>
            </w:r>
            <w:r w:rsidRPr="00B13CED">
              <w:rPr>
                <w:rFonts w:eastAsia="標楷體"/>
                <w:color w:val="auto"/>
                <w:sz w:val="24"/>
                <w:szCs w:val="24"/>
              </w:rPr>
              <w:t>教師說明大花咸豐草的倒鉤刺引發魔鬼氈的發明，讓我們的生活更便利；荷花荷葉的特性啟發奈米科技的發展。</w:t>
            </w:r>
          </w:p>
          <w:p w14:paraId="085538FA" w14:textId="77777777" w:rsidR="00A77979" w:rsidRPr="00B13CED" w:rsidRDefault="003E5EDE" w:rsidP="004D6C1B">
            <w:pPr>
              <w:pStyle w:val="Textbody"/>
              <w:snapToGrid w:val="0"/>
              <w:rPr>
                <w:rFonts w:ascii="標楷體" w:eastAsia="標楷體" w:hAnsi="標楷體" w:cs="標楷體"/>
                <w:color w:val="auto"/>
                <w:sz w:val="24"/>
                <w:szCs w:val="24"/>
              </w:rPr>
            </w:pPr>
            <w:r>
              <w:rPr>
                <w:rFonts w:eastAsia="標楷體"/>
                <w:color w:val="auto"/>
                <w:sz w:val="24"/>
                <w:szCs w:val="24"/>
              </w:rPr>
              <w:t>3</w:t>
            </w:r>
            <w:r w:rsidRPr="00B13CED">
              <w:rPr>
                <w:rFonts w:eastAsia="標楷體"/>
                <w:color w:val="auto"/>
                <w:sz w:val="24"/>
                <w:szCs w:val="24"/>
              </w:rPr>
              <w:t>.</w:t>
            </w:r>
            <w:r w:rsidRPr="00B13CED">
              <w:rPr>
                <w:rFonts w:eastAsia="標楷體"/>
                <w:color w:val="auto"/>
                <w:sz w:val="24"/>
                <w:szCs w:val="24"/>
              </w:rPr>
              <w:t>教師說明荷花的荷葉表面摸起來粗粗的，表面具有微小的奈米凸起構造，讓灰塵與水不易附著，因此荷葉能保持乾淨，稱為蓮葉效應。</w:t>
            </w:r>
          </w:p>
          <w:p w14:paraId="48778525" w14:textId="77777777" w:rsidR="00A77979" w:rsidRPr="006D4A39" w:rsidRDefault="003E5EDE" w:rsidP="004D6C1B">
            <w:pPr>
              <w:pStyle w:val="Textbody"/>
              <w:snapToGrid w:val="0"/>
              <w:rPr>
                <w:rFonts w:ascii="標楷體" w:eastAsia="標楷體" w:hAnsi="標楷體" w:cs="標楷體"/>
                <w:color w:val="auto"/>
                <w:sz w:val="24"/>
                <w:szCs w:val="24"/>
              </w:rPr>
            </w:pPr>
            <w:r>
              <w:rPr>
                <w:rFonts w:eastAsia="標楷體"/>
                <w:color w:val="auto"/>
                <w:sz w:val="24"/>
                <w:szCs w:val="24"/>
              </w:rPr>
              <w:t>4</w:t>
            </w:r>
            <w:r w:rsidRPr="00B13CED">
              <w:rPr>
                <w:rFonts w:eastAsia="標楷體"/>
                <w:color w:val="auto"/>
                <w:sz w:val="24"/>
                <w:szCs w:val="24"/>
              </w:rPr>
              <w:t>.</w:t>
            </w:r>
            <w:r w:rsidRPr="00B13CED">
              <w:rPr>
                <w:rFonts w:eastAsia="標楷體"/>
                <w:color w:val="auto"/>
                <w:sz w:val="24"/>
                <w:szCs w:val="24"/>
              </w:rPr>
              <w:t>教師歸納奈米科技的應用有：可以做成抗菌、防臭的奈米布料、奈米紅磚等。</w:t>
            </w:r>
          </w:p>
          <w:p w14:paraId="2C3BAA5E"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第四單元熱的作用與傳播</w:t>
            </w:r>
          </w:p>
          <w:p w14:paraId="0803AE65"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活動一溫度改變對物質的體積有何影響</w:t>
            </w:r>
          </w:p>
          <w:p w14:paraId="10460ECB"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【活動</w:t>
            </w:r>
            <w:r w:rsidRPr="006D4A39">
              <w:rPr>
                <w:rFonts w:eastAsia="標楷體"/>
                <w:color w:val="auto"/>
                <w:sz w:val="24"/>
                <w:szCs w:val="24"/>
              </w:rPr>
              <w:t>1-1</w:t>
            </w:r>
            <w:r w:rsidRPr="006D4A39">
              <w:rPr>
                <w:rFonts w:eastAsia="標楷體"/>
                <w:color w:val="auto"/>
                <w:sz w:val="24"/>
                <w:szCs w:val="24"/>
              </w:rPr>
              <w:t>】溫度改變時氣體體積的變化</w:t>
            </w:r>
          </w:p>
          <w:p w14:paraId="6AB23AC4"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1.</w:t>
            </w:r>
            <w:r w:rsidRPr="006D4A39">
              <w:rPr>
                <w:rFonts w:eastAsia="標楷體"/>
                <w:color w:val="auto"/>
                <w:sz w:val="24"/>
                <w:szCs w:val="24"/>
              </w:rPr>
              <w:t>教師引導學生察覺施放熱</w:t>
            </w:r>
            <w:r w:rsidRPr="006D4A39">
              <w:rPr>
                <w:rFonts w:eastAsia="標楷體"/>
                <w:color w:val="auto"/>
                <w:sz w:val="24"/>
                <w:szCs w:val="24"/>
              </w:rPr>
              <w:lastRenderedPageBreak/>
              <w:t>氣球時，底下點火加熱後，凹陷的熱氣球變得膨大。</w:t>
            </w:r>
          </w:p>
          <w:p w14:paraId="528553CF"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2.</w:t>
            </w:r>
            <w:r w:rsidRPr="006D4A39">
              <w:rPr>
                <w:rFonts w:eastAsia="標楷體"/>
                <w:color w:val="auto"/>
                <w:sz w:val="24"/>
                <w:szCs w:val="24"/>
              </w:rPr>
              <w:t>進行「溫度改變對空氣的體積影響」實驗，教師引導學生分組討論如何進行實驗，例如在室溫下，在錐形瓶口套上一個氣球。將錐形瓶放入約</w:t>
            </w:r>
            <w:r w:rsidRPr="006D4A39">
              <w:rPr>
                <w:rFonts w:eastAsia="標楷體"/>
                <w:color w:val="auto"/>
                <w:sz w:val="24"/>
                <w:szCs w:val="24"/>
              </w:rPr>
              <w:t>70℃</w:t>
            </w:r>
            <w:r w:rsidRPr="006D4A39">
              <w:rPr>
                <w:rFonts w:eastAsia="標楷體"/>
                <w:color w:val="auto"/>
                <w:sz w:val="24"/>
                <w:szCs w:val="24"/>
              </w:rPr>
              <w:t>的水中一段</w:t>
            </w:r>
            <w:r w:rsidRPr="006D4A39">
              <w:rPr>
                <w:rFonts w:eastAsia="標楷體"/>
                <w:color w:val="auto"/>
                <w:sz w:val="24"/>
                <w:szCs w:val="24"/>
              </w:rPr>
              <w:t>時間，觀察並記錄氣球的變化。接著再將錐形瓶放入約</w:t>
            </w:r>
            <w:r w:rsidRPr="006D4A39">
              <w:rPr>
                <w:rFonts w:eastAsia="標楷體"/>
                <w:color w:val="auto"/>
                <w:sz w:val="24"/>
                <w:szCs w:val="24"/>
              </w:rPr>
              <w:t>20℃</w:t>
            </w:r>
            <w:r w:rsidRPr="006D4A39">
              <w:rPr>
                <w:rFonts w:eastAsia="標楷體"/>
                <w:color w:val="auto"/>
                <w:sz w:val="24"/>
                <w:szCs w:val="24"/>
              </w:rPr>
              <w:t>的水中一段時間，觀察並記錄氣球的變化。</w:t>
            </w:r>
          </w:p>
          <w:p w14:paraId="5FED0789"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3.</w:t>
            </w:r>
            <w:r w:rsidRPr="006D4A39">
              <w:rPr>
                <w:rFonts w:eastAsia="標楷體"/>
                <w:color w:val="auto"/>
                <w:sz w:val="24"/>
                <w:szCs w:val="24"/>
              </w:rPr>
              <w:t>教師根據實驗結果說明，通常氣體受熱時，體積會膨脹變大；遇冷時，體積會收縮變小，這種現象稱為氣體的熱脹冷縮。</w:t>
            </w:r>
          </w:p>
          <w:p w14:paraId="2346FCB8"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【活動</w:t>
            </w:r>
            <w:r w:rsidRPr="006D4A39">
              <w:rPr>
                <w:rFonts w:eastAsia="標楷體"/>
                <w:color w:val="auto"/>
                <w:sz w:val="24"/>
                <w:szCs w:val="24"/>
              </w:rPr>
              <w:t>1-2</w:t>
            </w:r>
            <w:r w:rsidRPr="006D4A39">
              <w:rPr>
                <w:rFonts w:eastAsia="標楷體"/>
                <w:color w:val="auto"/>
                <w:sz w:val="24"/>
                <w:szCs w:val="24"/>
              </w:rPr>
              <w:t>】溫度改變時液體體積的變化</w:t>
            </w:r>
          </w:p>
          <w:p w14:paraId="7559F289"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1.</w:t>
            </w:r>
            <w:r w:rsidRPr="006D4A39">
              <w:rPr>
                <w:rFonts w:eastAsia="標楷體"/>
                <w:color w:val="auto"/>
                <w:sz w:val="24"/>
                <w:szCs w:val="24"/>
              </w:rPr>
              <w:t>教師引導學生思考，透過知道氣體的體積會受溫度的影響而改變，察覺液體也會。</w:t>
            </w:r>
          </w:p>
          <w:p w14:paraId="16BA6DDB"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2.</w:t>
            </w:r>
            <w:r w:rsidRPr="006D4A39">
              <w:rPr>
                <w:rFonts w:eastAsia="標楷體"/>
                <w:color w:val="auto"/>
                <w:sz w:val="24"/>
                <w:szCs w:val="24"/>
              </w:rPr>
              <w:t>進行「溫度改變對液體體積的影響」實驗，教師引導學生在錐形瓶中裝滿紅色水，再用插有玻璃管的橡皮塞塞住錐形瓶口。於室溫下，在玻璃管的水位處畫上記號。錐形瓶浸入約</w:t>
            </w:r>
            <w:r w:rsidRPr="006D4A39">
              <w:rPr>
                <w:rFonts w:eastAsia="標楷體"/>
                <w:color w:val="auto"/>
                <w:sz w:val="24"/>
                <w:szCs w:val="24"/>
              </w:rPr>
              <w:t>70℃</w:t>
            </w:r>
            <w:r w:rsidRPr="006D4A39">
              <w:rPr>
                <w:rFonts w:eastAsia="標楷體"/>
                <w:color w:val="auto"/>
                <w:sz w:val="24"/>
                <w:szCs w:val="24"/>
              </w:rPr>
              <w:t>熱</w:t>
            </w:r>
            <w:r w:rsidRPr="006D4A39">
              <w:rPr>
                <w:rFonts w:eastAsia="標楷體"/>
                <w:color w:val="auto"/>
                <w:sz w:val="24"/>
                <w:szCs w:val="24"/>
              </w:rPr>
              <w:lastRenderedPageBreak/>
              <w:t>水中，觀察玻璃管中的水位變化。再將錐形瓶取出，浸入約</w:t>
            </w:r>
            <w:r w:rsidRPr="006D4A39">
              <w:rPr>
                <w:rFonts w:eastAsia="標楷體"/>
                <w:color w:val="auto"/>
                <w:sz w:val="24"/>
                <w:szCs w:val="24"/>
              </w:rPr>
              <w:t>20℃</w:t>
            </w:r>
            <w:r w:rsidRPr="006D4A39">
              <w:rPr>
                <w:rFonts w:eastAsia="標楷體"/>
                <w:color w:val="auto"/>
                <w:sz w:val="24"/>
                <w:szCs w:val="24"/>
              </w:rPr>
              <w:t>冷水中，觀察玻璃管中的水位變化。</w:t>
            </w:r>
          </w:p>
          <w:p w14:paraId="0915163F"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3.</w:t>
            </w:r>
            <w:r w:rsidRPr="006D4A39">
              <w:rPr>
                <w:rFonts w:eastAsia="標楷體"/>
                <w:color w:val="auto"/>
                <w:sz w:val="24"/>
                <w:szCs w:val="24"/>
              </w:rPr>
              <w:t>教師提醒學生操作前必須特別指導安全事項，提醒學生熱水不宜超過</w:t>
            </w:r>
            <w:r w:rsidRPr="006D4A39">
              <w:rPr>
                <w:rFonts w:eastAsia="標楷體"/>
                <w:color w:val="auto"/>
                <w:sz w:val="24"/>
                <w:szCs w:val="24"/>
              </w:rPr>
              <w:t>70℃</w:t>
            </w:r>
            <w:r w:rsidRPr="006D4A39">
              <w:rPr>
                <w:rFonts w:eastAsia="標楷體"/>
                <w:color w:val="auto"/>
                <w:sz w:val="24"/>
                <w:szCs w:val="24"/>
              </w:rPr>
              <w:t>，以免燙傷。冷水使用一般室溫的水即可，避免使用冰水，以免溫差太大，導致錐形瓶容易破裂、產生危險；如果取用飲水機的熱水，應先用較大的容器盛裝後，等溫度降低後再裝入錐形瓶中，以免燙傷。</w:t>
            </w:r>
          </w:p>
          <w:p w14:paraId="09031E65"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4.</w:t>
            </w:r>
            <w:r w:rsidRPr="006D4A39">
              <w:rPr>
                <w:rFonts w:eastAsia="標楷體"/>
                <w:color w:val="auto"/>
                <w:sz w:val="24"/>
                <w:szCs w:val="24"/>
              </w:rPr>
              <w:t>除了使用錐形瓶外，老師可以視教學時間，鼓勵學生進一步探究，事先收集一些瓶子，使用其他的材質容器進行操作，比較實驗的效果，例如玻璃飲料瓶、寶特瓶等。</w:t>
            </w:r>
          </w:p>
          <w:p w14:paraId="57B1C24F" w14:textId="77777777" w:rsidR="00A77979" w:rsidRPr="006D4A39"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5.</w:t>
            </w:r>
            <w:r w:rsidRPr="006D4A39">
              <w:rPr>
                <w:rFonts w:eastAsia="標楷體"/>
                <w:color w:val="auto"/>
                <w:sz w:val="24"/>
                <w:szCs w:val="24"/>
              </w:rPr>
              <w:t>教師引導學生</w:t>
            </w:r>
            <w:r w:rsidRPr="006D4A39">
              <w:rPr>
                <w:rFonts w:eastAsia="標楷體"/>
                <w:color w:val="auto"/>
                <w:sz w:val="24"/>
                <w:szCs w:val="24"/>
              </w:rPr>
              <w:t>觀察受熱時，液體體積會變大；遇冷時，液體體積會變小。錐形瓶內的水遇熱體積膨脹變大時，因為無法推開錐形瓶和橡皮塞，所以水會往玻璃管上端擠，因此水位會上升；水遇冷體積縮小時，玻璃管</w:t>
            </w:r>
            <w:r w:rsidRPr="006D4A39">
              <w:rPr>
                <w:rFonts w:eastAsia="標楷體"/>
                <w:color w:val="auto"/>
                <w:sz w:val="24"/>
                <w:szCs w:val="24"/>
              </w:rPr>
              <w:lastRenderedPageBreak/>
              <w:t>內的水位就會產生下降的現象。</w:t>
            </w:r>
          </w:p>
          <w:p w14:paraId="597844B0" w14:textId="77777777" w:rsidR="00A77979" w:rsidRPr="00D57C8D" w:rsidRDefault="003E5EDE" w:rsidP="006D4A39">
            <w:pPr>
              <w:pStyle w:val="Textbody"/>
              <w:snapToGrid w:val="0"/>
              <w:rPr>
                <w:rFonts w:ascii="標楷體" w:eastAsia="標楷體" w:hAnsi="標楷體" w:cs="標楷體"/>
                <w:color w:val="auto"/>
                <w:sz w:val="24"/>
                <w:szCs w:val="24"/>
              </w:rPr>
            </w:pPr>
            <w:r w:rsidRPr="006D4A39">
              <w:rPr>
                <w:rFonts w:eastAsia="標楷體"/>
                <w:color w:val="auto"/>
                <w:sz w:val="24"/>
                <w:szCs w:val="24"/>
              </w:rPr>
              <w:t>6.</w:t>
            </w:r>
            <w:r w:rsidRPr="006D4A39">
              <w:rPr>
                <w:rFonts w:eastAsia="標楷體"/>
                <w:color w:val="auto"/>
                <w:sz w:val="24"/>
                <w:szCs w:val="24"/>
              </w:rPr>
              <w:t>教師說明通常液體受熱時，體積會膨脹變大；遇冷時，體積會收縮變小，所以液體也會熱脹冷縮。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EFF4AB"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8A311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7D893735"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1.</w:t>
            </w:r>
            <w:r w:rsidRPr="00A54EE6">
              <w:rPr>
                <w:rFonts w:eastAsia="標楷體"/>
                <w:color w:val="auto"/>
                <w:sz w:val="24"/>
                <w:szCs w:val="24"/>
              </w:rPr>
              <w:t>植物製造的物品、荷葉、大花咸豐草的果實、魔鬼氈、奈米科技相關的圖片或影片</w:t>
            </w:r>
          </w:p>
          <w:p w14:paraId="1417EAE3"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2.</w:t>
            </w:r>
            <w:r w:rsidRPr="00A54EE6">
              <w:rPr>
                <w:rFonts w:eastAsia="標楷體"/>
                <w:color w:val="auto"/>
                <w:sz w:val="24"/>
                <w:szCs w:val="24"/>
              </w:rPr>
              <w:t>錐形瓶</w:t>
            </w:r>
          </w:p>
          <w:p w14:paraId="749AB90A"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3.</w:t>
            </w:r>
            <w:r w:rsidRPr="00A54EE6">
              <w:rPr>
                <w:rFonts w:eastAsia="標楷體"/>
                <w:color w:val="auto"/>
                <w:sz w:val="24"/>
                <w:szCs w:val="24"/>
              </w:rPr>
              <w:t>氣球</w:t>
            </w:r>
          </w:p>
          <w:p w14:paraId="6EB9A5C6"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4.</w:t>
            </w:r>
            <w:r w:rsidRPr="00A54EE6">
              <w:rPr>
                <w:rFonts w:eastAsia="標楷體"/>
                <w:color w:val="auto"/>
                <w:sz w:val="24"/>
                <w:szCs w:val="24"/>
              </w:rPr>
              <w:t>燒杯</w:t>
            </w:r>
          </w:p>
          <w:p w14:paraId="6319818E"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5.</w:t>
            </w:r>
            <w:r w:rsidRPr="00A54EE6">
              <w:rPr>
                <w:rFonts w:eastAsia="標楷體"/>
                <w:color w:val="auto"/>
                <w:sz w:val="24"/>
                <w:szCs w:val="24"/>
              </w:rPr>
              <w:t>水（</w:t>
            </w:r>
            <w:r w:rsidRPr="00A54EE6">
              <w:rPr>
                <w:rFonts w:eastAsia="標楷體"/>
                <w:color w:val="auto"/>
                <w:sz w:val="24"/>
                <w:szCs w:val="24"/>
              </w:rPr>
              <w:t>70℃</w:t>
            </w:r>
            <w:r w:rsidRPr="00A54EE6">
              <w:rPr>
                <w:rFonts w:eastAsia="標楷體"/>
                <w:color w:val="auto"/>
                <w:sz w:val="24"/>
                <w:szCs w:val="24"/>
              </w:rPr>
              <w:t>和</w:t>
            </w:r>
            <w:r w:rsidRPr="00A54EE6">
              <w:rPr>
                <w:rFonts w:eastAsia="標楷體"/>
                <w:color w:val="auto"/>
                <w:sz w:val="24"/>
                <w:szCs w:val="24"/>
              </w:rPr>
              <w:t>20℃</w:t>
            </w:r>
            <w:r w:rsidRPr="00A54EE6">
              <w:rPr>
                <w:rFonts w:eastAsia="標楷體"/>
                <w:color w:val="auto"/>
                <w:sz w:val="24"/>
                <w:szCs w:val="24"/>
              </w:rPr>
              <w:t>）</w:t>
            </w:r>
          </w:p>
          <w:p w14:paraId="648C22B0"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6.</w:t>
            </w:r>
            <w:r w:rsidRPr="00A54EE6">
              <w:rPr>
                <w:rFonts w:eastAsia="標楷體"/>
                <w:color w:val="auto"/>
                <w:sz w:val="24"/>
                <w:szCs w:val="24"/>
              </w:rPr>
              <w:t>橡皮塞</w:t>
            </w:r>
          </w:p>
          <w:p w14:paraId="6F1BAEAC"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7.</w:t>
            </w:r>
            <w:r w:rsidRPr="00A54EE6">
              <w:rPr>
                <w:rFonts w:eastAsia="標楷體"/>
                <w:color w:val="auto"/>
                <w:sz w:val="24"/>
                <w:szCs w:val="24"/>
              </w:rPr>
              <w:t>玻璃管</w:t>
            </w:r>
          </w:p>
          <w:p w14:paraId="1408FC8A" w14:textId="77777777" w:rsidR="00A77979" w:rsidRPr="00A54EE6"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8.</w:t>
            </w:r>
            <w:r w:rsidRPr="00A54EE6">
              <w:rPr>
                <w:rFonts w:eastAsia="標楷體"/>
                <w:color w:val="auto"/>
                <w:sz w:val="24"/>
                <w:szCs w:val="24"/>
              </w:rPr>
              <w:t>紅色顏料</w:t>
            </w:r>
          </w:p>
          <w:p w14:paraId="37CCFDF2" w14:textId="77777777" w:rsidR="00A77979" w:rsidRPr="00AB1E0F" w:rsidRDefault="003E5EDE" w:rsidP="00A54EE6">
            <w:pPr>
              <w:pStyle w:val="Textbody"/>
              <w:snapToGrid w:val="0"/>
              <w:ind w:left="92" w:hanging="7"/>
              <w:rPr>
                <w:rFonts w:ascii="標楷體" w:eastAsia="標楷體" w:hAnsi="標楷體" w:cs="標楷體"/>
                <w:color w:val="auto"/>
                <w:sz w:val="24"/>
                <w:szCs w:val="24"/>
              </w:rPr>
            </w:pPr>
            <w:r w:rsidRPr="00A54EE6">
              <w:rPr>
                <w:rFonts w:eastAsia="標楷體"/>
                <w:color w:val="auto"/>
                <w:sz w:val="24"/>
                <w:szCs w:val="24"/>
              </w:rPr>
              <w:t>9.</w:t>
            </w:r>
            <w:r w:rsidRPr="00A54EE6">
              <w:rPr>
                <w:rFonts w:eastAsia="標楷體"/>
                <w:color w:val="auto"/>
                <w:sz w:val="24"/>
                <w:szCs w:val="24"/>
              </w:rPr>
              <w:t>教學媒體</w:t>
            </w:r>
          </w:p>
          <w:p w14:paraId="4E36EF26"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2C817486"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7D600BD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68B3757F"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47AF781B"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319F7E06"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4EB27A54"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0BD3AA"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50C3F0D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07FBE212"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651C7E37"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1122EE3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041A16A4"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E356CF" w14:textId="77777777" w:rsidR="00403125" w:rsidRDefault="003E5EDE">
            <w:pPr>
              <w:pStyle w:val="Textbody"/>
              <w:autoSpaceDE w:val="0"/>
              <w:snapToGrid w:val="0"/>
              <w:rPr>
                <w:color w:val="auto"/>
              </w:rPr>
            </w:pPr>
            <w:r>
              <w:rPr>
                <w:rFonts w:eastAsia="標楷體"/>
                <w:color w:val="auto"/>
                <w:sz w:val="24"/>
                <w:szCs w:val="24"/>
              </w:rPr>
              <w:t>【性別平等教育】</w:t>
            </w:r>
          </w:p>
          <w:p w14:paraId="67863D1B"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990138">
              <w:rPr>
                <w:rFonts w:eastAsia="標楷體"/>
                <w:color w:val="auto"/>
                <w:sz w:val="24"/>
                <w:szCs w:val="24"/>
              </w:rPr>
              <w:t>覺察性別角色的刻板印象，了解家庭、學校與職業的分工，不應受性別的限制。</w:t>
            </w:r>
          </w:p>
          <w:p w14:paraId="23E32308" w14:textId="77777777" w:rsidR="00403125" w:rsidRDefault="003E5EDE">
            <w:pPr>
              <w:pStyle w:val="Textbody"/>
              <w:autoSpaceDE w:val="0"/>
              <w:snapToGrid w:val="0"/>
              <w:rPr>
                <w:color w:val="auto"/>
              </w:rPr>
            </w:pPr>
            <w:r>
              <w:rPr>
                <w:rFonts w:eastAsia="標楷體"/>
                <w:color w:val="auto"/>
                <w:sz w:val="24"/>
                <w:szCs w:val="24"/>
              </w:rPr>
              <w:t>【人權教育】</w:t>
            </w:r>
          </w:p>
          <w:p w14:paraId="5BC3A4CC" w14:textId="77777777" w:rsidR="00403125" w:rsidRDefault="003E5EDE">
            <w:pPr>
              <w:pStyle w:val="Textbody"/>
              <w:autoSpaceDE w:val="0"/>
              <w:snapToGrid w:val="0"/>
              <w:rPr>
                <w:color w:val="auto"/>
              </w:rPr>
            </w:pPr>
            <w:r>
              <w:rPr>
                <w:rFonts w:eastAsia="標楷體"/>
                <w:color w:val="auto"/>
                <w:sz w:val="24"/>
                <w:szCs w:val="24"/>
              </w:rPr>
              <w:t>人</w:t>
            </w:r>
            <w:r>
              <w:rPr>
                <w:rFonts w:eastAsia="標楷體"/>
                <w:color w:val="auto"/>
                <w:sz w:val="24"/>
                <w:szCs w:val="24"/>
              </w:rPr>
              <w:t xml:space="preserve">E5 </w:t>
            </w:r>
            <w:r w:rsidRPr="00990138">
              <w:rPr>
                <w:rFonts w:eastAsia="標楷體"/>
                <w:color w:val="auto"/>
                <w:sz w:val="24"/>
                <w:szCs w:val="24"/>
              </w:rPr>
              <w:t>欣賞、包容個別差異並尊重自己與他人的權利。</w:t>
            </w:r>
          </w:p>
          <w:p w14:paraId="7B961D78" w14:textId="77777777" w:rsidR="00403125" w:rsidRDefault="003E5EDE">
            <w:pPr>
              <w:pStyle w:val="Textbody"/>
              <w:autoSpaceDE w:val="0"/>
              <w:snapToGrid w:val="0"/>
              <w:rPr>
                <w:color w:val="auto"/>
              </w:rPr>
            </w:pPr>
            <w:r>
              <w:rPr>
                <w:rFonts w:eastAsia="標楷體"/>
                <w:color w:val="auto"/>
                <w:sz w:val="24"/>
                <w:szCs w:val="24"/>
              </w:rPr>
              <w:t>【環境教育】</w:t>
            </w:r>
          </w:p>
          <w:p w14:paraId="48F56BFF"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990138">
              <w:rPr>
                <w:rFonts w:eastAsia="標楷體"/>
                <w:color w:val="auto"/>
                <w:sz w:val="24"/>
                <w:szCs w:val="24"/>
              </w:rPr>
              <w:t>養成日常生活節約用水、用電、物質的行為，減少資源的消耗。</w:t>
            </w:r>
          </w:p>
          <w:p w14:paraId="0A3CE297" w14:textId="77777777" w:rsidR="00403125" w:rsidRDefault="003E5EDE">
            <w:pPr>
              <w:pStyle w:val="Textbody"/>
              <w:autoSpaceDE w:val="0"/>
              <w:snapToGrid w:val="0"/>
              <w:rPr>
                <w:color w:val="auto"/>
              </w:rPr>
            </w:pPr>
            <w:r>
              <w:rPr>
                <w:rFonts w:eastAsia="標楷體"/>
                <w:color w:val="auto"/>
                <w:sz w:val="24"/>
                <w:szCs w:val="24"/>
              </w:rPr>
              <w:t>【科技教育】</w:t>
            </w:r>
          </w:p>
          <w:p w14:paraId="5CCD833C"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990138">
              <w:rPr>
                <w:rFonts w:eastAsia="標楷體"/>
                <w:color w:val="auto"/>
                <w:sz w:val="24"/>
                <w:szCs w:val="24"/>
              </w:rPr>
              <w:t>了解平日常見科技產品的用途與運作方式。</w:t>
            </w:r>
          </w:p>
          <w:p w14:paraId="53308078" w14:textId="77777777" w:rsidR="00403125" w:rsidRDefault="003E5EDE">
            <w:pPr>
              <w:pStyle w:val="Textbody"/>
              <w:autoSpaceDE w:val="0"/>
              <w:snapToGrid w:val="0"/>
              <w:rPr>
                <w:color w:val="auto"/>
              </w:rPr>
            </w:pPr>
            <w:r>
              <w:rPr>
                <w:rFonts w:eastAsia="標楷體"/>
                <w:color w:val="auto"/>
                <w:sz w:val="24"/>
                <w:szCs w:val="24"/>
              </w:rPr>
              <w:lastRenderedPageBreak/>
              <w:t>科</w:t>
            </w:r>
            <w:r>
              <w:rPr>
                <w:rFonts w:eastAsia="標楷體"/>
                <w:color w:val="auto"/>
                <w:sz w:val="24"/>
                <w:szCs w:val="24"/>
              </w:rPr>
              <w:t xml:space="preserve">E4 </w:t>
            </w:r>
            <w:r w:rsidRPr="00990138">
              <w:rPr>
                <w:rFonts w:eastAsia="標楷體"/>
                <w:color w:val="auto"/>
                <w:sz w:val="24"/>
                <w:szCs w:val="24"/>
              </w:rPr>
              <w:t>體會動手實作的樂趣，並養成正向的科技態度。</w:t>
            </w:r>
          </w:p>
          <w:p w14:paraId="06BD561C"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990138">
              <w:rPr>
                <w:rFonts w:eastAsia="標楷體"/>
                <w:color w:val="auto"/>
                <w:sz w:val="24"/>
                <w:szCs w:val="24"/>
              </w:rPr>
              <w:t>具備與他人團隊合作的能力。</w:t>
            </w:r>
          </w:p>
          <w:p w14:paraId="289D33D5" w14:textId="77777777" w:rsidR="00403125" w:rsidRDefault="003E5EDE">
            <w:pPr>
              <w:pStyle w:val="Textbody"/>
              <w:autoSpaceDE w:val="0"/>
              <w:snapToGrid w:val="0"/>
              <w:rPr>
                <w:color w:val="auto"/>
              </w:rPr>
            </w:pPr>
            <w:r>
              <w:rPr>
                <w:rFonts w:eastAsia="標楷體"/>
                <w:color w:val="auto"/>
                <w:sz w:val="24"/>
                <w:szCs w:val="24"/>
              </w:rPr>
              <w:t>【能源教育】</w:t>
            </w:r>
          </w:p>
          <w:p w14:paraId="31DA4D0B" w14:textId="77777777" w:rsidR="00403125" w:rsidRDefault="003E5EDE">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990138">
              <w:rPr>
                <w:rFonts w:eastAsia="標楷體"/>
                <w:color w:val="auto"/>
                <w:sz w:val="24"/>
                <w:szCs w:val="24"/>
              </w:rPr>
              <w:t>蒐集相關資料、與他人討論、分析、分享能源議題。</w:t>
            </w:r>
          </w:p>
          <w:p w14:paraId="1ECA7098" w14:textId="77777777" w:rsidR="00403125" w:rsidRDefault="003E5EDE">
            <w:pPr>
              <w:pStyle w:val="Textbody"/>
              <w:autoSpaceDE w:val="0"/>
              <w:snapToGrid w:val="0"/>
              <w:rPr>
                <w:color w:val="auto"/>
              </w:rPr>
            </w:pPr>
            <w:r>
              <w:rPr>
                <w:rFonts w:eastAsia="標楷體"/>
                <w:color w:val="auto"/>
                <w:sz w:val="24"/>
                <w:szCs w:val="24"/>
              </w:rPr>
              <w:t>【法治教育】</w:t>
            </w:r>
          </w:p>
          <w:p w14:paraId="574E49A4" w14:textId="77777777" w:rsidR="00403125" w:rsidRDefault="003E5EDE">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990138">
              <w:rPr>
                <w:rFonts w:eastAsia="標楷體"/>
                <w:color w:val="auto"/>
                <w:sz w:val="24"/>
                <w:szCs w:val="24"/>
              </w:rPr>
              <w:t>參與規則的制定並遵守之。</w:t>
            </w:r>
          </w:p>
          <w:p w14:paraId="716BEAEC" w14:textId="77777777" w:rsidR="00403125" w:rsidRDefault="003E5EDE">
            <w:pPr>
              <w:pStyle w:val="Textbody"/>
              <w:autoSpaceDE w:val="0"/>
              <w:snapToGrid w:val="0"/>
              <w:rPr>
                <w:color w:val="auto"/>
              </w:rPr>
            </w:pPr>
            <w:r>
              <w:rPr>
                <w:rFonts w:eastAsia="標楷體"/>
                <w:color w:val="auto"/>
                <w:sz w:val="24"/>
                <w:szCs w:val="24"/>
              </w:rPr>
              <w:t>【安全教育】</w:t>
            </w:r>
          </w:p>
          <w:p w14:paraId="5420517A"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990138">
              <w:rPr>
                <w:rFonts w:eastAsia="標楷體"/>
                <w:color w:val="auto"/>
                <w:sz w:val="24"/>
                <w:szCs w:val="24"/>
              </w:rPr>
              <w:t>了解安全教育。</w:t>
            </w:r>
          </w:p>
          <w:p w14:paraId="76E284F7"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990138">
              <w:rPr>
                <w:rFonts w:eastAsia="標楷體"/>
                <w:color w:val="auto"/>
                <w:sz w:val="24"/>
                <w:szCs w:val="24"/>
              </w:rPr>
              <w:t>探討日常生活應該注意的安全。</w:t>
            </w:r>
          </w:p>
          <w:p w14:paraId="6B13FB27" w14:textId="77777777" w:rsidR="00403125" w:rsidRDefault="003E5EDE">
            <w:pPr>
              <w:pStyle w:val="Textbody"/>
              <w:autoSpaceDE w:val="0"/>
              <w:snapToGrid w:val="0"/>
              <w:rPr>
                <w:color w:val="auto"/>
              </w:rPr>
            </w:pPr>
            <w:r>
              <w:rPr>
                <w:rFonts w:eastAsia="標楷體"/>
                <w:color w:val="auto"/>
                <w:sz w:val="24"/>
                <w:szCs w:val="24"/>
              </w:rPr>
              <w:t>【生涯規劃教育】</w:t>
            </w:r>
          </w:p>
          <w:p w14:paraId="7896F815"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990138">
              <w:rPr>
                <w:rFonts w:eastAsia="標楷體"/>
                <w:color w:val="auto"/>
                <w:sz w:val="24"/>
                <w:szCs w:val="24"/>
              </w:rPr>
              <w:t>學習解決問題與做決定的能力。</w:t>
            </w:r>
          </w:p>
          <w:p w14:paraId="52B833A4" w14:textId="77777777" w:rsidR="00403125" w:rsidRDefault="003E5EDE">
            <w:pPr>
              <w:pStyle w:val="Textbody"/>
              <w:autoSpaceDE w:val="0"/>
              <w:snapToGrid w:val="0"/>
              <w:rPr>
                <w:color w:val="auto"/>
              </w:rPr>
            </w:pPr>
            <w:r>
              <w:rPr>
                <w:rFonts w:eastAsia="標楷體"/>
                <w:color w:val="auto"/>
                <w:sz w:val="24"/>
                <w:szCs w:val="24"/>
              </w:rPr>
              <w:t>【閱讀素養教</w:t>
            </w:r>
            <w:r>
              <w:rPr>
                <w:rFonts w:eastAsia="標楷體"/>
                <w:color w:val="auto"/>
                <w:sz w:val="24"/>
                <w:szCs w:val="24"/>
              </w:rPr>
              <w:lastRenderedPageBreak/>
              <w:t>育】</w:t>
            </w:r>
          </w:p>
          <w:p w14:paraId="7FA1F7B6"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990138">
              <w:rPr>
                <w:rFonts w:eastAsia="標楷體"/>
                <w:color w:val="auto"/>
                <w:sz w:val="24"/>
                <w:szCs w:val="24"/>
              </w:rPr>
              <w:t>認識一般生活情境中需要使用的，以及學習學科基礎知識所應具備的字詞彙。</w:t>
            </w:r>
          </w:p>
          <w:p w14:paraId="03A8F8D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990138">
              <w:rPr>
                <w:rFonts w:eastAsia="標楷體"/>
                <w:color w:val="auto"/>
                <w:sz w:val="24"/>
                <w:szCs w:val="24"/>
              </w:rPr>
              <w:t>中高年級後需發展長篇文本的閱讀理解能力。</w:t>
            </w:r>
          </w:p>
          <w:p w14:paraId="045FA73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990138">
              <w:rPr>
                <w:rFonts w:eastAsia="標楷體"/>
                <w:color w:val="auto"/>
                <w:sz w:val="24"/>
                <w:szCs w:val="24"/>
              </w:rPr>
              <w:t>培養喜愛閱讀的態度。</w:t>
            </w:r>
          </w:p>
          <w:p w14:paraId="649F225A" w14:textId="77777777" w:rsidR="00403125" w:rsidRDefault="003E5EDE">
            <w:pPr>
              <w:pStyle w:val="Textbody"/>
              <w:autoSpaceDE w:val="0"/>
              <w:snapToGrid w:val="0"/>
              <w:rPr>
                <w:color w:val="auto"/>
              </w:rPr>
            </w:pPr>
            <w:r>
              <w:rPr>
                <w:rFonts w:eastAsia="標楷體"/>
                <w:color w:val="auto"/>
                <w:sz w:val="24"/>
                <w:szCs w:val="24"/>
              </w:rPr>
              <w:t>【戶外教育】</w:t>
            </w:r>
          </w:p>
          <w:p w14:paraId="47F5BF12"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990138">
              <w:rPr>
                <w:rFonts w:eastAsia="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39AFF05A"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2DA48C3B"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1CA47D9D"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6D73C321"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0D11B3B1"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57393BFA"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F2FABA"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第十六週</w:t>
            </w:r>
          </w:p>
          <w:p w14:paraId="69898783"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5/25-5/29</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20938A" w14:textId="77777777" w:rsidR="00403125" w:rsidRDefault="003E5EDE">
            <w:pPr>
              <w:pStyle w:val="Default"/>
              <w:snapToGrid w:val="0"/>
              <w:rPr>
                <w:color w:val="auto"/>
              </w:rPr>
            </w:pPr>
            <w:r>
              <w:rPr>
                <w:rFonts w:ascii="Times New Roman" w:hAnsi="Times New Roman" w:cs="Times New Roman"/>
                <w:color w:val="auto"/>
              </w:rPr>
              <w:t xml:space="preserve">po-Ⅲ-1 </w:t>
            </w:r>
            <w:r w:rsidRPr="00990138">
              <w:rPr>
                <w:rFonts w:ascii="Times New Roman" w:hAnsi="Times New Roman" w:cs="Times New Roman"/>
                <w:color w:val="auto"/>
              </w:rPr>
              <w:t>能從學習活動、日常經驗及科技運用、自然環境、書刊及網路媒體等察覺問題。</w:t>
            </w:r>
          </w:p>
          <w:p w14:paraId="68C90500" w14:textId="77777777" w:rsidR="00403125" w:rsidRDefault="003E5EDE">
            <w:pPr>
              <w:pStyle w:val="Default"/>
              <w:snapToGrid w:val="0"/>
              <w:rPr>
                <w:color w:val="auto"/>
              </w:rPr>
            </w:pPr>
            <w:r>
              <w:rPr>
                <w:rFonts w:ascii="Times New Roman" w:hAnsi="Times New Roman" w:cs="Times New Roman"/>
                <w:color w:val="auto"/>
              </w:rPr>
              <w:t xml:space="preserve">pe-Ⅲ-1 </w:t>
            </w:r>
            <w:r w:rsidRPr="00990138">
              <w:rPr>
                <w:rFonts w:ascii="Times New Roman" w:hAnsi="Times New Roman" w:cs="Times New Roman"/>
                <w:color w:val="auto"/>
              </w:rPr>
              <w:t>能了解自變項、應變項並預測改變時可能的影響和進行適當次數測試的意義。在教師或教科書的指導或說明下，能了解探究的計畫，並進而能根據問題的特性、資源</w:t>
            </w:r>
            <w:r>
              <w:rPr>
                <w:rFonts w:ascii="Times New Roman" w:hAnsi="Times New Roman" w:cs="Times New Roman"/>
                <w:color w:val="auto"/>
              </w:rPr>
              <w:t>（</w:t>
            </w:r>
            <w:r w:rsidRPr="00990138">
              <w:rPr>
                <w:rFonts w:ascii="Times New Roman" w:hAnsi="Times New Roman" w:cs="Times New Roman"/>
                <w:color w:val="auto"/>
              </w:rPr>
              <w:t>設備等</w:t>
            </w:r>
            <w:r>
              <w:rPr>
                <w:rFonts w:ascii="Times New Roman" w:hAnsi="Times New Roman" w:cs="Times New Roman"/>
                <w:color w:val="auto"/>
              </w:rPr>
              <w:t>）</w:t>
            </w:r>
            <w:r w:rsidRPr="00990138">
              <w:rPr>
                <w:rFonts w:ascii="Times New Roman" w:hAnsi="Times New Roman" w:cs="Times New Roman"/>
                <w:color w:val="auto"/>
              </w:rPr>
              <w:t>的有無等因素，規劃簡單的探究活</w:t>
            </w:r>
            <w:r w:rsidRPr="00990138">
              <w:rPr>
                <w:rFonts w:ascii="Times New Roman" w:hAnsi="Times New Roman" w:cs="Times New Roman"/>
                <w:color w:val="auto"/>
              </w:rPr>
              <w:lastRenderedPageBreak/>
              <w:t>動。</w:t>
            </w:r>
          </w:p>
          <w:p w14:paraId="02D1B21C" w14:textId="77777777" w:rsidR="00403125" w:rsidRDefault="003E5EDE">
            <w:pPr>
              <w:pStyle w:val="Default"/>
              <w:snapToGrid w:val="0"/>
              <w:rPr>
                <w:color w:val="auto"/>
              </w:rPr>
            </w:pPr>
            <w:r>
              <w:rPr>
                <w:rFonts w:ascii="Times New Roman" w:hAnsi="Times New Roman" w:cs="Times New Roman"/>
                <w:color w:val="auto"/>
              </w:rPr>
              <w:t xml:space="preserve">pe-Ⅲ-2 </w:t>
            </w:r>
            <w:r w:rsidRPr="00990138">
              <w:rPr>
                <w:rFonts w:ascii="Times New Roman" w:hAnsi="Times New Roman" w:cs="Times New Roman"/>
                <w:color w:val="auto"/>
              </w:rPr>
              <w:t>能正確安全操作適合學習階段的物品、器材儀器、科技設備及資源。能進行客觀的質性觀察或數值量測並詳實記錄。</w:t>
            </w:r>
          </w:p>
          <w:p w14:paraId="41AA9F3C" w14:textId="77777777" w:rsidR="00403125" w:rsidRDefault="003E5EDE">
            <w:pPr>
              <w:pStyle w:val="Default"/>
              <w:snapToGrid w:val="0"/>
              <w:rPr>
                <w:color w:val="auto"/>
              </w:rPr>
            </w:pPr>
            <w:r>
              <w:rPr>
                <w:rFonts w:ascii="Times New Roman" w:hAnsi="Times New Roman" w:cs="Times New Roman"/>
                <w:color w:val="auto"/>
              </w:rPr>
              <w:t xml:space="preserve">pa-Ⅲ-1 </w:t>
            </w:r>
            <w:r w:rsidRPr="00990138">
              <w:rPr>
                <w:rFonts w:ascii="Times New Roman" w:hAnsi="Times New Roman" w:cs="Times New Roman"/>
                <w:color w:val="auto"/>
              </w:rPr>
              <w:t>能分析比較、製作圖表、運用簡單數學等方法，整理已有的資訊或數據。</w:t>
            </w:r>
          </w:p>
          <w:p w14:paraId="49AB8A14" w14:textId="77777777" w:rsidR="00403125" w:rsidRDefault="003E5EDE">
            <w:pPr>
              <w:pStyle w:val="Default"/>
              <w:snapToGrid w:val="0"/>
              <w:rPr>
                <w:color w:val="auto"/>
              </w:rPr>
            </w:pPr>
            <w:r>
              <w:rPr>
                <w:rFonts w:ascii="Times New Roman" w:hAnsi="Times New Roman" w:cs="Times New Roman"/>
                <w:color w:val="auto"/>
              </w:rPr>
              <w:t xml:space="preserve">pa-Ⅲ-2 </w:t>
            </w:r>
            <w:r w:rsidRPr="00990138">
              <w:rPr>
                <w:rFonts w:ascii="Times New Roman" w:hAnsi="Times New Roman" w:cs="Times New Roman"/>
                <w:color w:val="auto"/>
              </w:rPr>
              <w:t>能從（所得的）資訊或數據，形成解釋、發現新知、獲知因果關係、解決問題、或是發現新的問題。並能將自己的探究結果和他人的結果（例如：來自同</w:t>
            </w:r>
            <w:r w:rsidRPr="00990138">
              <w:rPr>
                <w:rFonts w:ascii="Times New Roman" w:hAnsi="Times New Roman" w:cs="Times New Roman"/>
                <w:color w:val="auto"/>
              </w:rPr>
              <w:lastRenderedPageBreak/>
              <w:t>學）比較對照，檢查相近探究是否有相近的結果。</w:t>
            </w:r>
          </w:p>
          <w:p w14:paraId="54DD0478" w14:textId="77777777" w:rsidR="00403125" w:rsidRDefault="003E5EDE">
            <w:pPr>
              <w:pStyle w:val="Default"/>
              <w:snapToGrid w:val="0"/>
              <w:rPr>
                <w:color w:val="auto"/>
              </w:rPr>
            </w:pPr>
            <w:r>
              <w:rPr>
                <w:rFonts w:ascii="Times New Roman" w:hAnsi="Times New Roman" w:cs="Times New Roman"/>
                <w:color w:val="auto"/>
              </w:rPr>
              <w:t xml:space="preserve">pc-Ⅲ-2 </w:t>
            </w:r>
            <w:r w:rsidRPr="00990138">
              <w:rPr>
                <w:rFonts w:ascii="Times New Roman" w:hAnsi="Times New Roman" w:cs="Times New Roman"/>
                <w:color w:val="auto"/>
              </w:rPr>
              <w:t>能利用較簡單形式的口語、文字、影像（例如：攝影、錄影）、繪圖或實物、科學名詞、數學公式、模型等，表達探究之過程、發現或成果。</w:t>
            </w:r>
          </w:p>
          <w:p w14:paraId="3E015C51" w14:textId="77777777" w:rsidR="00403125" w:rsidRDefault="003E5EDE">
            <w:pPr>
              <w:pStyle w:val="Default"/>
              <w:snapToGrid w:val="0"/>
              <w:rPr>
                <w:color w:val="auto"/>
              </w:rPr>
            </w:pPr>
            <w:r>
              <w:rPr>
                <w:rFonts w:ascii="Times New Roman" w:hAnsi="Times New Roman" w:cs="Times New Roman"/>
                <w:color w:val="auto"/>
              </w:rPr>
              <w:t xml:space="preserve">ai-Ⅲ-1 </w:t>
            </w:r>
            <w:r w:rsidRPr="00990138">
              <w:rPr>
                <w:rFonts w:ascii="Times New Roman" w:hAnsi="Times New Roman" w:cs="Times New Roman"/>
                <w:color w:val="auto"/>
              </w:rPr>
              <w:t>透過科學探索了解現象發生的原因或機制，滿足好奇心。</w:t>
            </w:r>
          </w:p>
          <w:p w14:paraId="553F5868" w14:textId="77777777" w:rsidR="00403125" w:rsidRDefault="003E5EDE">
            <w:pPr>
              <w:pStyle w:val="Default"/>
              <w:snapToGrid w:val="0"/>
              <w:rPr>
                <w:color w:val="auto"/>
              </w:rPr>
            </w:pPr>
            <w:r>
              <w:rPr>
                <w:rFonts w:ascii="Times New Roman" w:hAnsi="Times New Roman" w:cs="Times New Roman"/>
                <w:color w:val="auto"/>
              </w:rPr>
              <w:t xml:space="preserve">ai-Ⅲ-2 </w:t>
            </w:r>
            <w:r w:rsidRPr="00FE4CC7">
              <w:rPr>
                <w:rFonts w:ascii="Times New Roman" w:hAnsi="Times New Roman" w:cs="Times New Roman"/>
                <w:color w:val="auto"/>
              </w:rPr>
              <w:t>透過成功的科學探索經驗，感受自然科學學習的樂趣。</w:t>
            </w:r>
          </w:p>
          <w:p w14:paraId="7A2F6478" w14:textId="77777777" w:rsidR="00403125" w:rsidRDefault="003E5EDE">
            <w:pPr>
              <w:pStyle w:val="Default"/>
              <w:snapToGrid w:val="0"/>
              <w:rPr>
                <w:color w:val="auto"/>
              </w:rPr>
            </w:pPr>
            <w:r>
              <w:rPr>
                <w:rFonts w:ascii="Times New Roman" w:hAnsi="Times New Roman" w:cs="Times New Roman"/>
                <w:color w:val="auto"/>
              </w:rPr>
              <w:t xml:space="preserve">ah-Ⅲ-2 </w:t>
            </w:r>
            <w:r w:rsidRPr="00990138">
              <w:rPr>
                <w:rFonts w:ascii="Times New Roman" w:hAnsi="Times New Roman" w:cs="Times New Roman"/>
                <w:color w:val="auto"/>
              </w:rPr>
              <w:t>透過科學探究活動解決一部分生活週遭的問</w:t>
            </w:r>
            <w:r w:rsidRPr="00990138">
              <w:rPr>
                <w:rFonts w:ascii="Times New Roman" w:hAnsi="Times New Roman" w:cs="Times New Roman"/>
                <w:color w:val="auto"/>
              </w:rPr>
              <w:lastRenderedPageBreak/>
              <w:t>題。</w:t>
            </w:r>
          </w:p>
          <w:p w14:paraId="072E55DE" w14:textId="77777777" w:rsidR="00403125" w:rsidRDefault="003E5EDE">
            <w:pPr>
              <w:pStyle w:val="Default"/>
              <w:snapToGrid w:val="0"/>
              <w:rPr>
                <w:color w:val="auto"/>
              </w:rPr>
            </w:pPr>
            <w:r>
              <w:rPr>
                <w:rFonts w:ascii="Times New Roman" w:hAnsi="Times New Roman" w:cs="Times New Roman"/>
                <w:color w:val="auto"/>
              </w:rPr>
              <w:t xml:space="preserve">an-Ⅲ-1 </w:t>
            </w:r>
            <w:r w:rsidRPr="00990138">
              <w:rPr>
                <w:rFonts w:ascii="Times New Roman" w:hAnsi="Times New Roman" w:cs="Times New Roman"/>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7A0EC4F" w14:textId="77777777" w:rsidR="00403125" w:rsidRDefault="003E5EDE">
            <w:pPr>
              <w:pStyle w:val="Textbody"/>
              <w:snapToGrid w:val="0"/>
              <w:rPr>
                <w:color w:val="auto"/>
              </w:rPr>
            </w:pPr>
            <w:r>
              <w:rPr>
                <w:rFonts w:eastAsia="標楷體"/>
                <w:color w:val="auto"/>
                <w:sz w:val="24"/>
                <w:szCs w:val="24"/>
              </w:rPr>
              <w:lastRenderedPageBreak/>
              <w:t xml:space="preserve">INa-Ⅲ-1 </w:t>
            </w:r>
            <w:r w:rsidRPr="00990138">
              <w:rPr>
                <w:rFonts w:eastAsia="標楷體"/>
                <w:color w:val="auto"/>
                <w:sz w:val="24"/>
                <w:szCs w:val="24"/>
              </w:rPr>
              <w:t>物質是由微小的粒子所組成，而且粒子不斷的運動。</w:t>
            </w:r>
          </w:p>
          <w:p w14:paraId="13965131" w14:textId="77777777" w:rsidR="00403125" w:rsidRDefault="003E5EDE">
            <w:pPr>
              <w:pStyle w:val="Textbody"/>
              <w:snapToGrid w:val="0"/>
              <w:rPr>
                <w:color w:val="auto"/>
              </w:rPr>
            </w:pPr>
            <w:r>
              <w:rPr>
                <w:rFonts w:eastAsia="標楷體"/>
                <w:color w:val="auto"/>
                <w:sz w:val="24"/>
                <w:szCs w:val="24"/>
              </w:rPr>
              <w:t xml:space="preserve">INa-Ⅲ-2 </w:t>
            </w:r>
            <w:r w:rsidRPr="00990138">
              <w:rPr>
                <w:rFonts w:eastAsia="標楷體"/>
                <w:color w:val="auto"/>
                <w:sz w:val="24"/>
                <w:szCs w:val="24"/>
              </w:rPr>
              <w:t>物質各有不同性質，有些性質會隨溫度而改變</w:t>
            </w:r>
            <w:r w:rsidRPr="00990138">
              <w:rPr>
                <w:rFonts w:eastAsia="標楷體"/>
                <w:color w:val="auto"/>
                <w:sz w:val="24"/>
                <w:szCs w:val="24"/>
              </w:rPr>
              <w:t>。</w:t>
            </w:r>
          </w:p>
          <w:p w14:paraId="08B58B03" w14:textId="77777777" w:rsidR="00403125" w:rsidRDefault="003E5EDE">
            <w:pPr>
              <w:pStyle w:val="Textbody"/>
              <w:snapToGrid w:val="0"/>
              <w:rPr>
                <w:color w:val="auto"/>
              </w:rPr>
            </w:pPr>
            <w:r>
              <w:rPr>
                <w:rFonts w:eastAsia="標楷體"/>
                <w:color w:val="auto"/>
                <w:sz w:val="24"/>
                <w:szCs w:val="24"/>
              </w:rPr>
              <w:t xml:space="preserve">INa-Ⅲ-4 </w:t>
            </w:r>
            <w:r w:rsidRPr="00990138">
              <w:rPr>
                <w:rFonts w:eastAsia="標楷體"/>
                <w:color w:val="auto"/>
                <w:sz w:val="24"/>
                <w:szCs w:val="24"/>
              </w:rPr>
              <w:t>空氣由各種不同氣體所組成，空氣具有熱脹冷縮的性質。氣體無一定的形狀與體積。</w:t>
            </w:r>
          </w:p>
          <w:p w14:paraId="37A2AD22" w14:textId="77777777" w:rsidR="00403125" w:rsidRDefault="003E5EDE">
            <w:pPr>
              <w:pStyle w:val="Textbody"/>
              <w:snapToGrid w:val="0"/>
              <w:rPr>
                <w:color w:val="auto"/>
              </w:rPr>
            </w:pPr>
            <w:r>
              <w:rPr>
                <w:rFonts w:eastAsia="標楷體"/>
                <w:color w:val="auto"/>
                <w:sz w:val="24"/>
                <w:szCs w:val="24"/>
              </w:rPr>
              <w:t xml:space="preserve">INa-Ⅲ-8 </w:t>
            </w:r>
            <w:r w:rsidRPr="00990138">
              <w:rPr>
                <w:rFonts w:eastAsia="標楷體"/>
                <w:color w:val="auto"/>
                <w:sz w:val="24"/>
                <w:szCs w:val="24"/>
              </w:rPr>
              <w:t>熱由高溫處往低溫處傳播，傳播的方式有傳導、對流和輻射，生活中可</w:t>
            </w:r>
            <w:r w:rsidRPr="00990138">
              <w:rPr>
                <w:rFonts w:eastAsia="標楷體"/>
                <w:color w:val="auto"/>
                <w:sz w:val="24"/>
                <w:szCs w:val="24"/>
              </w:rPr>
              <w:lastRenderedPageBreak/>
              <w:t>運用不同的方法保溫與散熱。</w:t>
            </w:r>
          </w:p>
          <w:p w14:paraId="76D8D048" w14:textId="77777777" w:rsidR="00403125" w:rsidRDefault="003E5EDE">
            <w:pPr>
              <w:pStyle w:val="Textbody"/>
              <w:snapToGrid w:val="0"/>
              <w:rPr>
                <w:color w:val="auto"/>
              </w:rPr>
            </w:pPr>
            <w:r>
              <w:rPr>
                <w:rFonts w:eastAsia="標楷體"/>
                <w:color w:val="auto"/>
                <w:sz w:val="24"/>
                <w:szCs w:val="24"/>
              </w:rPr>
              <w:t xml:space="preserve">INb-Ⅲ-1 </w:t>
            </w:r>
            <w:r w:rsidRPr="00990138">
              <w:rPr>
                <w:rFonts w:eastAsia="標楷體"/>
                <w:color w:val="auto"/>
                <w:sz w:val="24"/>
                <w:szCs w:val="24"/>
              </w:rPr>
              <w:t>物質有不同的結構與功能。</w:t>
            </w:r>
          </w:p>
          <w:p w14:paraId="76BB5FAD" w14:textId="77777777" w:rsidR="00403125" w:rsidRDefault="003E5EDE">
            <w:pPr>
              <w:pStyle w:val="Textbody"/>
              <w:snapToGrid w:val="0"/>
              <w:rPr>
                <w:color w:val="auto"/>
              </w:rPr>
            </w:pPr>
            <w:r>
              <w:rPr>
                <w:rFonts w:eastAsia="標楷體"/>
                <w:color w:val="auto"/>
                <w:sz w:val="24"/>
                <w:szCs w:val="24"/>
              </w:rPr>
              <w:t xml:space="preserve">INc-Ⅲ-1 </w:t>
            </w:r>
            <w:r w:rsidRPr="00990138">
              <w:rPr>
                <w:rFonts w:eastAsia="標楷體"/>
                <w:color w:val="auto"/>
                <w:sz w:val="24"/>
                <w:szCs w:val="24"/>
              </w:rPr>
              <w:t>生活及探究中常用的測量工具和方法。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526411"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lastRenderedPageBreak/>
              <w:t>第四單元熱的作用與傳播</w:t>
            </w:r>
          </w:p>
          <w:p w14:paraId="2CD5892A"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活動一溫度改變對物質的體積有何影響</w:t>
            </w:r>
          </w:p>
          <w:p w14:paraId="16FBD173"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【活動</w:t>
            </w:r>
            <w:r w:rsidRPr="00FC624D">
              <w:rPr>
                <w:rFonts w:eastAsia="標楷體"/>
                <w:color w:val="auto"/>
                <w:sz w:val="24"/>
                <w:szCs w:val="24"/>
              </w:rPr>
              <w:t>1-3</w:t>
            </w:r>
            <w:r w:rsidRPr="00FC624D">
              <w:rPr>
                <w:rFonts w:eastAsia="標楷體"/>
                <w:color w:val="auto"/>
                <w:sz w:val="24"/>
                <w:szCs w:val="24"/>
              </w:rPr>
              <w:t>】溫度改變時固體體積的變化</w:t>
            </w:r>
          </w:p>
          <w:p w14:paraId="559EDD4D"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1.</w:t>
            </w:r>
            <w:r w:rsidRPr="00FC624D">
              <w:rPr>
                <w:rFonts w:eastAsia="標楷體"/>
                <w:color w:val="auto"/>
                <w:sz w:val="24"/>
                <w:szCs w:val="24"/>
              </w:rPr>
              <w:t>教師引導學生思考，透過知道氣體、液體的體積會受溫度的影響而改變，察覺固體也會。</w:t>
            </w:r>
          </w:p>
          <w:p w14:paraId="4A9CB979"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2.</w:t>
            </w:r>
            <w:r w:rsidRPr="00FC624D">
              <w:rPr>
                <w:rFonts w:eastAsia="標楷體"/>
                <w:color w:val="auto"/>
                <w:sz w:val="24"/>
                <w:szCs w:val="24"/>
              </w:rPr>
              <w:t>進行「溫度改變對空氣的體積影響」實驗，教師引導學生將未加熱的銅球放入銅環中，觀察銅球是否能穿過銅環。接著，再將銅球放在酒精燈上加熱</w:t>
            </w:r>
            <w:r w:rsidRPr="00FC624D">
              <w:rPr>
                <w:rFonts w:eastAsia="標楷體"/>
                <w:color w:val="auto"/>
                <w:sz w:val="24"/>
                <w:szCs w:val="24"/>
              </w:rPr>
              <w:t>1∼2</w:t>
            </w:r>
            <w:r w:rsidRPr="00FC624D">
              <w:rPr>
                <w:rFonts w:eastAsia="標楷體"/>
                <w:color w:val="auto"/>
                <w:sz w:val="24"/>
                <w:szCs w:val="24"/>
              </w:rPr>
              <w:t>分鐘，觀察銅球是否能穿過銅環。最後，將銅球浸入冷水中冷卻，再將銅球放入銅環中，觀察銅球是否能穿過銅環。</w:t>
            </w:r>
          </w:p>
          <w:p w14:paraId="79844360"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3.</w:t>
            </w:r>
            <w:r w:rsidRPr="00FC624D">
              <w:rPr>
                <w:rFonts w:eastAsia="標楷體"/>
                <w:color w:val="auto"/>
                <w:sz w:val="24"/>
                <w:szCs w:val="24"/>
              </w:rPr>
              <w:t>教師說明大部分的金屬受熱時，體積會膨脹變大；遇冷時，會收縮變小。還有許多固體和金屬一樣，也有熱</w:t>
            </w:r>
            <w:r w:rsidRPr="00FC624D">
              <w:rPr>
                <w:rFonts w:eastAsia="標楷體"/>
                <w:color w:val="auto"/>
                <w:sz w:val="24"/>
                <w:szCs w:val="24"/>
              </w:rPr>
              <w:lastRenderedPageBreak/>
              <w:t>脹冷縮的現象。</w:t>
            </w:r>
          </w:p>
          <w:p w14:paraId="6219B3B5"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4.</w:t>
            </w:r>
            <w:r w:rsidRPr="00FC624D">
              <w:rPr>
                <w:rFonts w:eastAsia="標楷體"/>
                <w:color w:val="auto"/>
                <w:sz w:val="24"/>
                <w:szCs w:val="24"/>
              </w:rPr>
              <w:t>教師引導學生透過生活經驗，察覺生活中應用熱脹冷縮的例子，例如磁磚間留有縫隙，可以防止高溫時磁磚因受熱膨脹而擠壓破裂；夏天幫腳踏車輪胎打氣時，不可以打太滿，</w:t>
            </w:r>
            <w:r w:rsidRPr="00FC624D">
              <w:rPr>
                <w:rFonts w:eastAsia="標楷體"/>
                <w:color w:val="auto"/>
                <w:sz w:val="24"/>
                <w:szCs w:val="24"/>
              </w:rPr>
              <w:t>避免空氣受熱膨脹造成輪胎破裂（俗稱爆胎）；冰過的罐頭打不開，蓋了熱抹布一段時間後，就容易打開了；熱氣球點火加熱時會膨脹變大；天氣熱時，氣溫計裡的液體會膨脹，液柱就會上升；天氣冷時，氣溫計裡的液體會收縮，液柱就會下降</w:t>
            </w:r>
          </w:p>
          <w:p w14:paraId="0F100E15"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活動二熱是如何傳播</w:t>
            </w:r>
          </w:p>
          <w:p w14:paraId="75F9019C"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【活動</w:t>
            </w:r>
            <w:r w:rsidRPr="00FC624D">
              <w:rPr>
                <w:rFonts w:eastAsia="標楷體"/>
                <w:color w:val="auto"/>
                <w:sz w:val="24"/>
                <w:szCs w:val="24"/>
              </w:rPr>
              <w:t>2-1</w:t>
            </w:r>
            <w:r w:rsidRPr="00FC624D">
              <w:rPr>
                <w:rFonts w:eastAsia="標楷體"/>
                <w:color w:val="auto"/>
                <w:sz w:val="24"/>
                <w:szCs w:val="24"/>
              </w:rPr>
              <w:t>】熱的傳導</w:t>
            </w:r>
          </w:p>
          <w:p w14:paraId="6CBFB089"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1.</w:t>
            </w:r>
            <w:r w:rsidRPr="00FC624D">
              <w:rPr>
                <w:rFonts w:eastAsia="標楷體"/>
                <w:color w:val="auto"/>
                <w:sz w:val="24"/>
                <w:szCs w:val="24"/>
              </w:rPr>
              <w:t>教師引導學生透過生活經驗，察覺熱的傳導現象，例如吃火鍋時，鐵湯匙放在鍋子裡，一段時間再拿取使用時，沒接觸到熱湯的部分也會感覺到燙。</w:t>
            </w:r>
          </w:p>
          <w:p w14:paraId="10E46325"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2.</w:t>
            </w:r>
            <w:r w:rsidRPr="00FC624D">
              <w:rPr>
                <w:rFonts w:eastAsia="標楷體"/>
                <w:color w:val="auto"/>
                <w:sz w:val="24"/>
                <w:szCs w:val="24"/>
              </w:rPr>
              <w:t>進行「固體的熱傳導」實驗，教師引導學生在鋁箔盤的兩側和中間分別滴上水或蠟油，待其冷卻凝固後放置在三腳架上。接著，</w:t>
            </w:r>
            <w:r w:rsidRPr="00FC624D">
              <w:rPr>
                <w:rFonts w:eastAsia="標楷體"/>
                <w:color w:val="auto"/>
                <w:sz w:val="24"/>
                <w:szCs w:val="24"/>
              </w:rPr>
              <w:t>在鋁箔</w:t>
            </w:r>
            <w:r w:rsidRPr="00FC624D">
              <w:rPr>
                <w:rFonts w:eastAsia="標楷體"/>
                <w:color w:val="auto"/>
                <w:sz w:val="24"/>
                <w:szCs w:val="24"/>
              </w:rPr>
              <w:lastRenderedPageBreak/>
              <w:t>盤下方甲處加熱，觀察不同位置蠟的熔化順序。</w:t>
            </w:r>
          </w:p>
          <w:p w14:paraId="24BC4129"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4.</w:t>
            </w:r>
            <w:r w:rsidRPr="00FC624D">
              <w:rPr>
                <w:rFonts w:eastAsia="標楷體"/>
                <w:color w:val="auto"/>
                <w:sz w:val="24"/>
                <w:szCs w:val="24"/>
              </w:rPr>
              <w:t>教師根據實驗結果，說明物質加熱時，熱會從加熱的位置，傳到較低溫的地方。</w:t>
            </w:r>
          </w:p>
          <w:p w14:paraId="651C76A4" w14:textId="77777777" w:rsidR="00A77979" w:rsidRPr="00FC624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5.</w:t>
            </w:r>
            <w:r w:rsidRPr="00FC624D">
              <w:rPr>
                <w:rFonts w:eastAsia="標楷體"/>
                <w:color w:val="auto"/>
                <w:sz w:val="24"/>
                <w:szCs w:val="24"/>
              </w:rPr>
              <w:t>教師說明熱透過物質由溫度高的地方傳到溫度低的地方，這種傳熱方式稱為傳導。傳導是固體主要的傳熱方式。</w:t>
            </w:r>
          </w:p>
          <w:p w14:paraId="10006CFD" w14:textId="77777777" w:rsidR="00A77979" w:rsidRPr="00D57C8D" w:rsidRDefault="003E5EDE" w:rsidP="00FC624D">
            <w:pPr>
              <w:pStyle w:val="Textbody"/>
              <w:snapToGrid w:val="0"/>
              <w:rPr>
                <w:rFonts w:ascii="標楷體" w:eastAsia="標楷體" w:hAnsi="標楷體" w:cs="標楷體"/>
                <w:color w:val="auto"/>
                <w:sz w:val="24"/>
                <w:szCs w:val="24"/>
              </w:rPr>
            </w:pPr>
            <w:r w:rsidRPr="00FC624D">
              <w:rPr>
                <w:rFonts w:eastAsia="標楷體"/>
                <w:color w:val="auto"/>
                <w:sz w:val="24"/>
                <w:szCs w:val="24"/>
              </w:rPr>
              <w:t>6.</w:t>
            </w:r>
            <w:r w:rsidRPr="00FC624D">
              <w:rPr>
                <w:rFonts w:eastAsia="標楷體"/>
                <w:color w:val="auto"/>
                <w:sz w:val="24"/>
                <w:szCs w:val="24"/>
              </w:rPr>
              <w:t>教師引導學生察覺不同材質的物品，熱傳導速度也不同。例如</w:t>
            </w:r>
            <w:r w:rsidRPr="00FC624D">
              <w:rPr>
                <w:rFonts w:eastAsia="標楷體"/>
                <w:color w:val="auto"/>
                <w:sz w:val="24"/>
                <w:szCs w:val="24"/>
              </w:rPr>
              <w:t>(1)</w:t>
            </w:r>
            <w:r w:rsidRPr="00FC624D">
              <w:rPr>
                <w:rFonts w:eastAsia="標楷體"/>
                <w:color w:val="auto"/>
                <w:sz w:val="24"/>
                <w:szCs w:val="24"/>
              </w:rPr>
              <w:t>布傳熱速度慢，用隔熱手套拿高溫物品可避免手被燙傷。</w:t>
            </w:r>
            <w:r w:rsidRPr="00FC624D">
              <w:rPr>
                <w:rFonts w:eastAsia="標楷體"/>
                <w:color w:val="auto"/>
                <w:sz w:val="24"/>
                <w:szCs w:val="24"/>
              </w:rPr>
              <w:t>(2)</w:t>
            </w:r>
            <w:r w:rsidRPr="00FC624D">
              <w:rPr>
                <w:rFonts w:eastAsia="標楷體"/>
                <w:color w:val="auto"/>
                <w:sz w:val="24"/>
                <w:szCs w:val="24"/>
              </w:rPr>
              <w:t>銅傳熱效果好，用銅盤烤肉能讓食物快速加熱，縮短煮熟的時間。</w:t>
            </w:r>
            <w:r w:rsidRPr="00FC624D">
              <w:rPr>
                <w:rFonts w:eastAsia="標楷體"/>
                <w:color w:val="auto"/>
                <w:sz w:val="24"/>
                <w:szCs w:val="24"/>
              </w:rPr>
              <w:t>(3)</w:t>
            </w:r>
            <w:r w:rsidRPr="00FC624D">
              <w:rPr>
                <w:rFonts w:eastAsia="標楷體"/>
                <w:color w:val="auto"/>
                <w:sz w:val="24"/>
                <w:szCs w:val="24"/>
              </w:rPr>
              <w:t>炒菜鍋、鍋蓋、鍋鏟的握把都是用非金屬材質做成的，可避免燙手，方便使用。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61DF9A"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CC11E6"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53D7A79A"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1.</w:t>
            </w:r>
            <w:r w:rsidRPr="00073170">
              <w:rPr>
                <w:rFonts w:eastAsia="標楷體"/>
                <w:color w:val="auto"/>
                <w:sz w:val="24"/>
                <w:szCs w:val="24"/>
              </w:rPr>
              <w:t>銅球</w:t>
            </w:r>
          </w:p>
          <w:p w14:paraId="1345B350"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2.</w:t>
            </w:r>
            <w:r w:rsidRPr="00073170">
              <w:rPr>
                <w:rFonts w:eastAsia="標楷體"/>
                <w:color w:val="auto"/>
                <w:sz w:val="24"/>
                <w:szCs w:val="24"/>
              </w:rPr>
              <w:t>銅環</w:t>
            </w:r>
          </w:p>
          <w:p w14:paraId="73FCBAE8"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3.</w:t>
            </w:r>
            <w:r w:rsidRPr="00073170">
              <w:rPr>
                <w:rFonts w:eastAsia="標楷體"/>
                <w:color w:val="auto"/>
                <w:sz w:val="24"/>
                <w:szCs w:val="24"/>
              </w:rPr>
              <w:t>本生燈（或酒精燈）</w:t>
            </w:r>
          </w:p>
          <w:p w14:paraId="419B54FC"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4.</w:t>
            </w:r>
            <w:r w:rsidRPr="00073170">
              <w:rPr>
                <w:rFonts w:eastAsia="標楷體"/>
                <w:color w:val="auto"/>
                <w:sz w:val="24"/>
                <w:szCs w:val="24"/>
              </w:rPr>
              <w:t>燒杯</w:t>
            </w:r>
          </w:p>
          <w:p w14:paraId="7F182760"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5.</w:t>
            </w:r>
            <w:r w:rsidRPr="00073170">
              <w:rPr>
                <w:rFonts w:eastAsia="標楷體"/>
                <w:color w:val="auto"/>
                <w:sz w:val="24"/>
                <w:szCs w:val="24"/>
              </w:rPr>
              <w:t>水</w:t>
            </w:r>
          </w:p>
          <w:p w14:paraId="5CAB9A4A"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6.</w:t>
            </w:r>
            <w:r w:rsidRPr="00073170">
              <w:rPr>
                <w:rFonts w:eastAsia="標楷體"/>
                <w:color w:val="auto"/>
                <w:sz w:val="24"/>
                <w:szCs w:val="24"/>
              </w:rPr>
              <w:t>鋁箔盤</w:t>
            </w:r>
          </w:p>
          <w:p w14:paraId="3E4AF202"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7.</w:t>
            </w:r>
            <w:r w:rsidRPr="00073170">
              <w:rPr>
                <w:rFonts w:eastAsia="標楷體"/>
                <w:color w:val="auto"/>
                <w:sz w:val="24"/>
                <w:szCs w:val="24"/>
              </w:rPr>
              <w:t>三腳架</w:t>
            </w:r>
          </w:p>
          <w:p w14:paraId="5C330A7F" w14:textId="77777777" w:rsidR="00A77979" w:rsidRPr="00073170"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8.</w:t>
            </w:r>
            <w:r w:rsidRPr="00073170">
              <w:rPr>
                <w:rFonts w:eastAsia="標楷體"/>
                <w:color w:val="auto"/>
                <w:sz w:val="24"/>
                <w:szCs w:val="24"/>
              </w:rPr>
              <w:t>蠟燭</w:t>
            </w:r>
          </w:p>
          <w:p w14:paraId="2D2686D3" w14:textId="77777777" w:rsidR="00A77979" w:rsidRPr="00AB1E0F" w:rsidRDefault="003E5EDE" w:rsidP="00073170">
            <w:pPr>
              <w:pStyle w:val="Textbody"/>
              <w:snapToGrid w:val="0"/>
              <w:ind w:left="92" w:hanging="7"/>
              <w:rPr>
                <w:rFonts w:ascii="標楷體" w:eastAsia="標楷體" w:hAnsi="標楷體" w:cs="標楷體"/>
                <w:color w:val="auto"/>
                <w:sz w:val="24"/>
                <w:szCs w:val="24"/>
              </w:rPr>
            </w:pPr>
            <w:r w:rsidRPr="00073170">
              <w:rPr>
                <w:rFonts w:eastAsia="標楷體"/>
                <w:color w:val="auto"/>
                <w:sz w:val="24"/>
                <w:szCs w:val="24"/>
              </w:rPr>
              <w:t>9.</w:t>
            </w:r>
            <w:r w:rsidRPr="00073170">
              <w:rPr>
                <w:rFonts w:eastAsia="標楷體"/>
                <w:color w:val="auto"/>
                <w:sz w:val="24"/>
                <w:szCs w:val="24"/>
              </w:rPr>
              <w:t>教學媒體</w:t>
            </w:r>
          </w:p>
          <w:p w14:paraId="3A0F1A94"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707B7601"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4B6B0730"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63FF9BF8"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600F69A2"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4A54654F"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22BF7266"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947FB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4CF415A0"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4AEE70EB"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386EC063"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0BD767B7"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61B29179"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83BF6D" w14:textId="77777777" w:rsidR="00403125" w:rsidRDefault="003E5EDE">
            <w:pPr>
              <w:pStyle w:val="Textbody"/>
              <w:autoSpaceDE w:val="0"/>
              <w:snapToGrid w:val="0"/>
              <w:rPr>
                <w:color w:val="auto"/>
              </w:rPr>
            </w:pPr>
            <w:r>
              <w:rPr>
                <w:rFonts w:eastAsia="標楷體"/>
                <w:color w:val="auto"/>
                <w:sz w:val="24"/>
                <w:szCs w:val="24"/>
              </w:rPr>
              <w:t>【性別平等教育】</w:t>
            </w:r>
          </w:p>
          <w:p w14:paraId="4B5384B9"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990138">
              <w:rPr>
                <w:rFonts w:eastAsia="標楷體"/>
                <w:color w:val="auto"/>
                <w:sz w:val="24"/>
                <w:szCs w:val="24"/>
              </w:rPr>
              <w:t>覺察性別角色的刻板印象，了解家庭、學校與職業的分工，不應受性別的限制。</w:t>
            </w:r>
          </w:p>
          <w:p w14:paraId="5E179C06" w14:textId="77777777" w:rsidR="00403125" w:rsidRDefault="003E5EDE">
            <w:pPr>
              <w:pStyle w:val="Textbody"/>
              <w:autoSpaceDE w:val="0"/>
              <w:snapToGrid w:val="0"/>
              <w:rPr>
                <w:color w:val="auto"/>
              </w:rPr>
            </w:pPr>
            <w:r>
              <w:rPr>
                <w:rFonts w:eastAsia="標楷體"/>
                <w:color w:val="auto"/>
                <w:sz w:val="24"/>
                <w:szCs w:val="24"/>
              </w:rPr>
              <w:t>【人權教育】</w:t>
            </w:r>
          </w:p>
          <w:p w14:paraId="4AC984D2" w14:textId="77777777" w:rsidR="00403125" w:rsidRDefault="003E5EDE">
            <w:pPr>
              <w:pStyle w:val="Textbody"/>
              <w:autoSpaceDE w:val="0"/>
              <w:snapToGrid w:val="0"/>
              <w:rPr>
                <w:color w:val="auto"/>
              </w:rPr>
            </w:pPr>
            <w:r>
              <w:rPr>
                <w:rFonts w:eastAsia="標楷體"/>
                <w:color w:val="auto"/>
                <w:sz w:val="24"/>
                <w:szCs w:val="24"/>
              </w:rPr>
              <w:t>人</w:t>
            </w:r>
            <w:r>
              <w:rPr>
                <w:rFonts w:eastAsia="標楷體"/>
                <w:color w:val="auto"/>
                <w:sz w:val="24"/>
                <w:szCs w:val="24"/>
              </w:rPr>
              <w:t xml:space="preserve">E5 </w:t>
            </w:r>
            <w:r w:rsidRPr="00990138">
              <w:rPr>
                <w:rFonts w:eastAsia="標楷體"/>
                <w:color w:val="auto"/>
                <w:sz w:val="24"/>
                <w:szCs w:val="24"/>
              </w:rPr>
              <w:t>欣賞、包容個別差異並尊重自己與他人的權利。</w:t>
            </w:r>
          </w:p>
          <w:p w14:paraId="2FF942AF" w14:textId="77777777" w:rsidR="00403125" w:rsidRDefault="003E5EDE">
            <w:pPr>
              <w:pStyle w:val="Textbody"/>
              <w:autoSpaceDE w:val="0"/>
              <w:snapToGrid w:val="0"/>
              <w:rPr>
                <w:color w:val="auto"/>
              </w:rPr>
            </w:pPr>
            <w:r>
              <w:rPr>
                <w:rFonts w:eastAsia="標楷體"/>
                <w:color w:val="auto"/>
                <w:sz w:val="24"/>
                <w:szCs w:val="24"/>
              </w:rPr>
              <w:t>【環境教育】</w:t>
            </w:r>
          </w:p>
          <w:p w14:paraId="087FF79D"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990138">
              <w:rPr>
                <w:rFonts w:eastAsia="標楷體"/>
                <w:color w:val="auto"/>
                <w:sz w:val="24"/>
                <w:szCs w:val="24"/>
              </w:rPr>
              <w:t>養成日常生活節約用水、用電、物質的行為，減少資源的消耗。</w:t>
            </w:r>
          </w:p>
          <w:p w14:paraId="304AF2D1" w14:textId="77777777" w:rsidR="00403125" w:rsidRDefault="003E5EDE">
            <w:pPr>
              <w:pStyle w:val="Textbody"/>
              <w:autoSpaceDE w:val="0"/>
              <w:snapToGrid w:val="0"/>
              <w:rPr>
                <w:color w:val="auto"/>
              </w:rPr>
            </w:pPr>
            <w:r>
              <w:rPr>
                <w:rFonts w:eastAsia="標楷體"/>
                <w:color w:val="auto"/>
                <w:sz w:val="24"/>
                <w:szCs w:val="24"/>
              </w:rPr>
              <w:t>【科技教育】</w:t>
            </w:r>
          </w:p>
          <w:p w14:paraId="4651F8EB"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990138">
              <w:rPr>
                <w:rFonts w:eastAsia="標楷體"/>
                <w:color w:val="auto"/>
                <w:sz w:val="24"/>
                <w:szCs w:val="24"/>
              </w:rPr>
              <w:t>了解平</w:t>
            </w:r>
            <w:r w:rsidRPr="00990138">
              <w:rPr>
                <w:rFonts w:eastAsia="標楷體"/>
                <w:color w:val="auto"/>
                <w:sz w:val="24"/>
                <w:szCs w:val="24"/>
              </w:rPr>
              <w:lastRenderedPageBreak/>
              <w:t>日常見科技產品的用途與運作方式。</w:t>
            </w:r>
          </w:p>
          <w:p w14:paraId="51C723AA"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E4 </w:t>
            </w:r>
            <w:r w:rsidRPr="00990138">
              <w:rPr>
                <w:rFonts w:eastAsia="標楷體"/>
                <w:color w:val="auto"/>
                <w:sz w:val="24"/>
                <w:szCs w:val="24"/>
              </w:rPr>
              <w:t>體會動手實作的樂趣，並養成正向的科技態度。</w:t>
            </w:r>
          </w:p>
          <w:p w14:paraId="5FB017DC"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990138">
              <w:rPr>
                <w:rFonts w:eastAsia="標楷體"/>
                <w:color w:val="auto"/>
                <w:sz w:val="24"/>
                <w:szCs w:val="24"/>
              </w:rPr>
              <w:t>具備與他人團隊合作的能力。</w:t>
            </w:r>
          </w:p>
          <w:p w14:paraId="01902A5E" w14:textId="77777777" w:rsidR="00403125" w:rsidRDefault="003E5EDE">
            <w:pPr>
              <w:pStyle w:val="Textbody"/>
              <w:autoSpaceDE w:val="0"/>
              <w:snapToGrid w:val="0"/>
              <w:rPr>
                <w:color w:val="auto"/>
              </w:rPr>
            </w:pPr>
            <w:r>
              <w:rPr>
                <w:rFonts w:eastAsia="標楷體"/>
                <w:color w:val="auto"/>
                <w:sz w:val="24"/>
                <w:szCs w:val="24"/>
              </w:rPr>
              <w:t>【能源教育】</w:t>
            </w:r>
          </w:p>
          <w:p w14:paraId="12B60AA7" w14:textId="77777777" w:rsidR="00403125" w:rsidRDefault="003E5EDE">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990138">
              <w:rPr>
                <w:rFonts w:eastAsia="標楷體"/>
                <w:color w:val="auto"/>
                <w:sz w:val="24"/>
                <w:szCs w:val="24"/>
              </w:rPr>
              <w:t>蒐集相關資料、與他人討論、分析、分享能源議題。</w:t>
            </w:r>
          </w:p>
          <w:p w14:paraId="6CC36C7A" w14:textId="77777777" w:rsidR="00403125" w:rsidRDefault="003E5EDE">
            <w:pPr>
              <w:pStyle w:val="Textbody"/>
              <w:autoSpaceDE w:val="0"/>
              <w:snapToGrid w:val="0"/>
              <w:rPr>
                <w:color w:val="auto"/>
              </w:rPr>
            </w:pPr>
            <w:r>
              <w:rPr>
                <w:rFonts w:eastAsia="標楷體"/>
                <w:color w:val="auto"/>
                <w:sz w:val="24"/>
                <w:szCs w:val="24"/>
              </w:rPr>
              <w:t>【法治教育】</w:t>
            </w:r>
          </w:p>
          <w:p w14:paraId="2025786D" w14:textId="77777777" w:rsidR="00403125" w:rsidRDefault="003E5EDE">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990138">
              <w:rPr>
                <w:rFonts w:eastAsia="標楷體"/>
                <w:color w:val="auto"/>
                <w:sz w:val="24"/>
                <w:szCs w:val="24"/>
              </w:rPr>
              <w:t>參與規則的制定並遵守之。</w:t>
            </w:r>
          </w:p>
          <w:p w14:paraId="58899F46" w14:textId="77777777" w:rsidR="00403125" w:rsidRDefault="003E5EDE">
            <w:pPr>
              <w:pStyle w:val="Textbody"/>
              <w:autoSpaceDE w:val="0"/>
              <w:snapToGrid w:val="0"/>
              <w:rPr>
                <w:color w:val="auto"/>
              </w:rPr>
            </w:pPr>
            <w:r>
              <w:rPr>
                <w:rFonts w:eastAsia="標楷體"/>
                <w:color w:val="auto"/>
                <w:sz w:val="24"/>
                <w:szCs w:val="24"/>
              </w:rPr>
              <w:t>【安全教育】</w:t>
            </w:r>
          </w:p>
          <w:p w14:paraId="32B02AAE"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990138">
              <w:rPr>
                <w:rFonts w:eastAsia="標楷體"/>
                <w:color w:val="auto"/>
                <w:sz w:val="24"/>
                <w:szCs w:val="24"/>
              </w:rPr>
              <w:t>了解安全教育。</w:t>
            </w:r>
          </w:p>
          <w:p w14:paraId="2B621E6B"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990138">
              <w:rPr>
                <w:rFonts w:eastAsia="標楷體"/>
                <w:color w:val="auto"/>
                <w:sz w:val="24"/>
                <w:szCs w:val="24"/>
              </w:rPr>
              <w:t>探討日常生活應該注意的安全。</w:t>
            </w:r>
          </w:p>
          <w:p w14:paraId="6E35B41A" w14:textId="77777777" w:rsidR="00403125" w:rsidRDefault="003E5EDE">
            <w:pPr>
              <w:pStyle w:val="Textbody"/>
              <w:autoSpaceDE w:val="0"/>
              <w:snapToGrid w:val="0"/>
              <w:rPr>
                <w:color w:val="auto"/>
              </w:rPr>
            </w:pPr>
            <w:r>
              <w:rPr>
                <w:rFonts w:eastAsia="標楷體"/>
                <w:color w:val="auto"/>
                <w:sz w:val="24"/>
                <w:szCs w:val="24"/>
              </w:rPr>
              <w:t>【生涯規劃教育】</w:t>
            </w:r>
          </w:p>
          <w:p w14:paraId="1D4B435B"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990138">
              <w:rPr>
                <w:rFonts w:eastAsia="標楷體"/>
                <w:color w:val="auto"/>
                <w:sz w:val="24"/>
                <w:szCs w:val="24"/>
              </w:rPr>
              <w:t>學習解</w:t>
            </w:r>
            <w:r w:rsidRPr="00990138">
              <w:rPr>
                <w:rFonts w:eastAsia="標楷體"/>
                <w:color w:val="auto"/>
                <w:sz w:val="24"/>
                <w:szCs w:val="24"/>
              </w:rPr>
              <w:lastRenderedPageBreak/>
              <w:t>決問題與做決定的能力。</w:t>
            </w:r>
          </w:p>
          <w:p w14:paraId="6B63C1EA" w14:textId="77777777" w:rsidR="00403125" w:rsidRDefault="003E5EDE">
            <w:pPr>
              <w:pStyle w:val="Textbody"/>
              <w:autoSpaceDE w:val="0"/>
              <w:snapToGrid w:val="0"/>
              <w:rPr>
                <w:color w:val="auto"/>
              </w:rPr>
            </w:pPr>
            <w:r>
              <w:rPr>
                <w:rFonts w:eastAsia="標楷體"/>
                <w:color w:val="auto"/>
                <w:sz w:val="24"/>
                <w:szCs w:val="24"/>
              </w:rPr>
              <w:t>【閱讀素養教育】</w:t>
            </w:r>
          </w:p>
          <w:p w14:paraId="6D130F43"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990138">
              <w:rPr>
                <w:rFonts w:eastAsia="標楷體"/>
                <w:color w:val="auto"/>
                <w:sz w:val="24"/>
                <w:szCs w:val="24"/>
              </w:rPr>
              <w:t>認識一般生活情境中需要使用的，以及學習學科基礎知識所應具備的字詞彙。</w:t>
            </w:r>
          </w:p>
          <w:p w14:paraId="0F3D74D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990138">
              <w:rPr>
                <w:rFonts w:eastAsia="標楷體"/>
                <w:color w:val="auto"/>
                <w:sz w:val="24"/>
                <w:szCs w:val="24"/>
              </w:rPr>
              <w:t>中高年級後需發展長篇文本的閱讀理解能力。</w:t>
            </w:r>
          </w:p>
          <w:p w14:paraId="43B89E3F"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990138">
              <w:rPr>
                <w:rFonts w:eastAsia="標楷體"/>
                <w:color w:val="auto"/>
                <w:sz w:val="24"/>
                <w:szCs w:val="24"/>
              </w:rPr>
              <w:t>培養喜愛閱讀的態度。</w:t>
            </w:r>
          </w:p>
          <w:p w14:paraId="1C9BA291" w14:textId="77777777" w:rsidR="00403125" w:rsidRDefault="003E5EDE">
            <w:pPr>
              <w:pStyle w:val="Textbody"/>
              <w:autoSpaceDE w:val="0"/>
              <w:snapToGrid w:val="0"/>
              <w:rPr>
                <w:color w:val="auto"/>
              </w:rPr>
            </w:pPr>
            <w:r>
              <w:rPr>
                <w:rFonts w:eastAsia="標楷體"/>
                <w:color w:val="auto"/>
                <w:sz w:val="24"/>
                <w:szCs w:val="24"/>
              </w:rPr>
              <w:t>【戶外教育】</w:t>
            </w:r>
          </w:p>
          <w:p w14:paraId="19B859B0"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990138">
              <w:rPr>
                <w:rFonts w:eastAsia="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0557394"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793FC8E8"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1F0B6BD0"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1433C409"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20F44CF6"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56F2184"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BED204"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第十七週</w:t>
            </w:r>
          </w:p>
          <w:p w14:paraId="388BC862"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6/01-6/05</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9324C7" w14:textId="77777777" w:rsidR="00403125" w:rsidRDefault="003E5EDE">
            <w:pPr>
              <w:pStyle w:val="Default"/>
              <w:snapToGrid w:val="0"/>
              <w:rPr>
                <w:color w:val="auto"/>
              </w:rPr>
            </w:pPr>
            <w:r>
              <w:rPr>
                <w:rFonts w:ascii="Times New Roman" w:hAnsi="Times New Roman" w:cs="Times New Roman"/>
                <w:color w:val="auto"/>
              </w:rPr>
              <w:t xml:space="preserve">po-Ⅲ-1 </w:t>
            </w:r>
            <w:r w:rsidRPr="00BA5B69">
              <w:rPr>
                <w:rFonts w:ascii="Times New Roman" w:hAnsi="Times New Roman" w:cs="Times New Roman"/>
                <w:color w:val="auto"/>
              </w:rPr>
              <w:t>能從學習活動、日常經驗及科技運用、自然環境、書刊及網路媒體等察覺問題。</w:t>
            </w:r>
          </w:p>
          <w:p w14:paraId="58F6C394" w14:textId="77777777" w:rsidR="00403125" w:rsidRDefault="003E5EDE">
            <w:pPr>
              <w:pStyle w:val="Default"/>
              <w:snapToGrid w:val="0"/>
              <w:rPr>
                <w:color w:val="auto"/>
              </w:rPr>
            </w:pPr>
            <w:r>
              <w:rPr>
                <w:rFonts w:ascii="Times New Roman" w:hAnsi="Times New Roman" w:cs="Times New Roman"/>
                <w:color w:val="auto"/>
              </w:rPr>
              <w:t xml:space="preserve">pe-Ⅲ-1 </w:t>
            </w:r>
            <w:r w:rsidRPr="00BA5B69">
              <w:rPr>
                <w:rFonts w:ascii="Times New Roman" w:hAnsi="Times New Roman" w:cs="Times New Roman"/>
                <w:color w:val="auto"/>
              </w:rPr>
              <w:t>能了解自變項、應變項並預測改變時可能的影響和進行適當次數測試的意義。在教師或教科書的指導或說明下，能了解探究的計畫，並進而能根據問題的特性、資源（設備等）的有無等因素，規劃</w:t>
            </w:r>
            <w:r w:rsidRPr="00BA5B69">
              <w:rPr>
                <w:rFonts w:ascii="Times New Roman" w:hAnsi="Times New Roman" w:cs="Times New Roman"/>
                <w:color w:val="auto"/>
              </w:rPr>
              <w:lastRenderedPageBreak/>
              <w:t>簡單的探究活動。</w:t>
            </w:r>
          </w:p>
          <w:p w14:paraId="0DB9E414" w14:textId="77777777" w:rsidR="00403125" w:rsidRDefault="003E5EDE">
            <w:pPr>
              <w:pStyle w:val="Default"/>
              <w:snapToGrid w:val="0"/>
              <w:rPr>
                <w:color w:val="auto"/>
              </w:rPr>
            </w:pPr>
            <w:r>
              <w:rPr>
                <w:rFonts w:ascii="Times New Roman" w:hAnsi="Times New Roman" w:cs="Times New Roman"/>
                <w:color w:val="auto"/>
              </w:rPr>
              <w:t xml:space="preserve">pe-Ⅲ-2 </w:t>
            </w:r>
            <w:r w:rsidRPr="00BA5B69">
              <w:rPr>
                <w:rFonts w:ascii="Times New Roman" w:hAnsi="Times New Roman" w:cs="Times New Roman"/>
                <w:color w:val="auto"/>
              </w:rPr>
              <w:t>能正確安全操作適合學習階段的物品、器材儀器、科技設備及資源。能進行客觀的質性觀察或數值量測並詳實記錄。</w:t>
            </w:r>
          </w:p>
          <w:p w14:paraId="2F6F888A" w14:textId="77777777" w:rsidR="00403125" w:rsidRDefault="003E5EDE">
            <w:pPr>
              <w:pStyle w:val="Default"/>
              <w:snapToGrid w:val="0"/>
              <w:rPr>
                <w:color w:val="auto"/>
              </w:rPr>
            </w:pPr>
            <w:r>
              <w:rPr>
                <w:rFonts w:ascii="Times New Roman" w:hAnsi="Times New Roman" w:cs="Times New Roman"/>
                <w:color w:val="auto"/>
              </w:rPr>
              <w:t xml:space="preserve">pa-Ⅲ-1 </w:t>
            </w:r>
            <w:r w:rsidRPr="00BA5B69">
              <w:rPr>
                <w:rFonts w:ascii="Times New Roman" w:hAnsi="Times New Roman" w:cs="Times New Roman"/>
                <w:color w:val="auto"/>
              </w:rPr>
              <w:t>能分析比較、製作圖表、運用簡單數學等方法，整理已有的資訊或數據。</w:t>
            </w:r>
          </w:p>
          <w:p w14:paraId="64D5F597" w14:textId="77777777" w:rsidR="00403125" w:rsidRDefault="003E5EDE">
            <w:pPr>
              <w:pStyle w:val="Default"/>
              <w:snapToGrid w:val="0"/>
              <w:rPr>
                <w:color w:val="auto"/>
              </w:rPr>
            </w:pPr>
            <w:r>
              <w:rPr>
                <w:rFonts w:ascii="Times New Roman" w:hAnsi="Times New Roman" w:cs="Times New Roman"/>
                <w:color w:val="auto"/>
              </w:rPr>
              <w:t xml:space="preserve">pa-Ⅲ-2 </w:t>
            </w:r>
            <w:r w:rsidRPr="00BA5B69">
              <w:rPr>
                <w:rFonts w:ascii="Times New Roman" w:hAnsi="Times New Roman" w:cs="Times New Roman"/>
                <w:color w:val="auto"/>
              </w:rPr>
              <w:t>能從（所得的）資訊或數據，形成解釋、發現新知、獲知因果關係、解決問題、或是發現新的問題。並能將自己的探究結果和他人的結果（例</w:t>
            </w:r>
            <w:r w:rsidRPr="00BA5B69">
              <w:rPr>
                <w:rFonts w:ascii="Times New Roman" w:hAnsi="Times New Roman" w:cs="Times New Roman"/>
                <w:color w:val="auto"/>
              </w:rPr>
              <w:lastRenderedPageBreak/>
              <w:t>如：來自同學）比較對照，檢查相近探究是否有相近的結果。</w:t>
            </w:r>
          </w:p>
          <w:p w14:paraId="7F3B8B6D" w14:textId="77777777" w:rsidR="00403125" w:rsidRDefault="003E5EDE">
            <w:pPr>
              <w:pStyle w:val="Default"/>
              <w:snapToGrid w:val="0"/>
              <w:rPr>
                <w:color w:val="auto"/>
              </w:rPr>
            </w:pPr>
            <w:r>
              <w:rPr>
                <w:rFonts w:ascii="Times New Roman" w:hAnsi="Times New Roman" w:cs="Times New Roman"/>
                <w:color w:val="auto"/>
              </w:rPr>
              <w:t xml:space="preserve">pc-Ⅲ-2 </w:t>
            </w:r>
            <w:r w:rsidRPr="00BA5B69">
              <w:rPr>
                <w:rFonts w:ascii="Times New Roman" w:hAnsi="Times New Roman" w:cs="Times New Roman"/>
                <w:color w:val="auto"/>
              </w:rPr>
              <w:t>能利用較簡單形式的口語、文字、影像（例如：攝影、錄影）、繪圖或實物、科學名詞、數學公式、模型等，表達探究之過程、發現或成果。</w:t>
            </w:r>
          </w:p>
          <w:p w14:paraId="2A60D22E" w14:textId="77777777" w:rsidR="00403125" w:rsidRDefault="003E5EDE">
            <w:pPr>
              <w:pStyle w:val="Default"/>
              <w:snapToGrid w:val="0"/>
              <w:rPr>
                <w:color w:val="auto"/>
              </w:rPr>
            </w:pPr>
            <w:r>
              <w:rPr>
                <w:rFonts w:ascii="Times New Roman" w:hAnsi="Times New Roman" w:cs="Times New Roman"/>
                <w:color w:val="auto"/>
              </w:rPr>
              <w:t xml:space="preserve">ai-Ⅲ-1 </w:t>
            </w:r>
            <w:r w:rsidRPr="00BA5B69">
              <w:rPr>
                <w:rFonts w:ascii="Times New Roman" w:hAnsi="Times New Roman" w:cs="Times New Roman"/>
                <w:color w:val="auto"/>
              </w:rPr>
              <w:t>透過科學探索了解現象發生的原因或機制，滿足好奇心。</w:t>
            </w:r>
          </w:p>
          <w:p w14:paraId="5F6BF2AB" w14:textId="77777777" w:rsidR="00403125" w:rsidRDefault="003E5EDE">
            <w:pPr>
              <w:pStyle w:val="Default"/>
              <w:snapToGrid w:val="0"/>
              <w:rPr>
                <w:color w:val="auto"/>
              </w:rPr>
            </w:pPr>
            <w:r>
              <w:rPr>
                <w:rFonts w:ascii="Times New Roman" w:hAnsi="Times New Roman" w:cs="Times New Roman"/>
                <w:color w:val="auto"/>
              </w:rPr>
              <w:t xml:space="preserve">ah-Ⅲ-2 </w:t>
            </w:r>
            <w:r w:rsidRPr="00BA5B69">
              <w:rPr>
                <w:rFonts w:ascii="Times New Roman" w:hAnsi="Times New Roman" w:cs="Times New Roman"/>
                <w:color w:val="auto"/>
              </w:rPr>
              <w:t>透過科學探究活動解決一部分生活週遭的問題。</w:t>
            </w:r>
          </w:p>
          <w:p w14:paraId="4B4980A8" w14:textId="77777777" w:rsidR="00403125" w:rsidRDefault="003E5EDE">
            <w:pPr>
              <w:pStyle w:val="Default"/>
              <w:snapToGrid w:val="0"/>
              <w:rPr>
                <w:color w:val="auto"/>
              </w:rPr>
            </w:pPr>
            <w:r>
              <w:rPr>
                <w:rFonts w:ascii="Times New Roman" w:hAnsi="Times New Roman" w:cs="Times New Roman"/>
                <w:color w:val="auto"/>
              </w:rPr>
              <w:t xml:space="preserve">an-Ⅲ-1 </w:t>
            </w:r>
            <w:r w:rsidRPr="00BA5B69">
              <w:rPr>
                <w:rFonts w:ascii="Times New Roman" w:hAnsi="Times New Roman" w:cs="Times New Roman"/>
                <w:color w:val="auto"/>
              </w:rPr>
              <w:t>透過科學探究活動，了解科學</w:t>
            </w:r>
            <w:r w:rsidRPr="00BA5B69">
              <w:rPr>
                <w:rFonts w:ascii="Times New Roman" w:hAnsi="Times New Roman" w:cs="Times New Roman"/>
                <w:color w:val="auto"/>
              </w:rPr>
              <w:lastRenderedPageBreak/>
              <w:t>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DD99481" w14:textId="77777777" w:rsidR="00403125" w:rsidRDefault="003E5EDE">
            <w:pPr>
              <w:pStyle w:val="Textbody"/>
              <w:snapToGrid w:val="0"/>
              <w:rPr>
                <w:color w:val="auto"/>
              </w:rPr>
            </w:pPr>
            <w:r>
              <w:rPr>
                <w:rFonts w:eastAsia="標楷體"/>
                <w:color w:val="auto"/>
                <w:sz w:val="24"/>
                <w:szCs w:val="24"/>
              </w:rPr>
              <w:lastRenderedPageBreak/>
              <w:t xml:space="preserve">INa-Ⅲ-2 </w:t>
            </w:r>
            <w:r w:rsidRPr="00990138">
              <w:rPr>
                <w:rFonts w:eastAsia="標楷體"/>
                <w:color w:val="auto"/>
                <w:sz w:val="24"/>
                <w:szCs w:val="24"/>
              </w:rPr>
              <w:t>物質各有不同性質，有些性質會隨溫度而改變。</w:t>
            </w:r>
          </w:p>
          <w:p w14:paraId="7F231325" w14:textId="77777777" w:rsidR="00403125" w:rsidRDefault="003E5EDE">
            <w:pPr>
              <w:pStyle w:val="Textbody"/>
              <w:snapToGrid w:val="0"/>
              <w:rPr>
                <w:color w:val="auto"/>
              </w:rPr>
            </w:pPr>
            <w:r>
              <w:rPr>
                <w:rFonts w:eastAsia="標楷體"/>
                <w:color w:val="auto"/>
                <w:sz w:val="24"/>
                <w:szCs w:val="24"/>
              </w:rPr>
              <w:t xml:space="preserve">INa-Ⅲ-8 </w:t>
            </w:r>
            <w:r w:rsidRPr="00990138">
              <w:rPr>
                <w:rFonts w:eastAsia="標楷體"/>
                <w:color w:val="auto"/>
                <w:sz w:val="24"/>
                <w:szCs w:val="24"/>
              </w:rPr>
              <w:t>熱由高溫處往低溫處傳播，傳播的方式有傳導、對流和輻射，生活中可運用不同的方法保溫與散熱。</w:t>
            </w:r>
          </w:p>
          <w:p w14:paraId="7FA25D10" w14:textId="77777777" w:rsidR="00403125" w:rsidRDefault="003E5EDE">
            <w:pPr>
              <w:pStyle w:val="Textbody"/>
              <w:snapToGrid w:val="0"/>
              <w:rPr>
                <w:color w:val="auto"/>
              </w:rPr>
            </w:pPr>
            <w:r>
              <w:rPr>
                <w:rFonts w:eastAsia="標楷體"/>
                <w:color w:val="auto"/>
                <w:sz w:val="24"/>
                <w:szCs w:val="24"/>
              </w:rPr>
              <w:t xml:space="preserve">INb-Ⅲ-1 </w:t>
            </w:r>
            <w:r w:rsidRPr="00990138">
              <w:rPr>
                <w:rFonts w:eastAsia="標楷體"/>
                <w:color w:val="auto"/>
                <w:sz w:val="24"/>
                <w:szCs w:val="24"/>
              </w:rPr>
              <w:t>物質有不同的結構與功能。</w:t>
            </w:r>
          </w:p>
          <w:p w14:paraId="12D91AF0" w14:textId="77777777" w:rsidR="00403125" w:rsidRDefault="003E5EDE">
            <w:pPr>
              <w:pStyle w:val="Textbody"/>
              <w:snapToGrid w:val="0"/>
              <w:rPr>
                <w:color w:val="auto"/>
              </w:rPr>
            </w:pPr>
            <w:r>
              <w:rPr>
                <w:rFonts w:eastAsia="標楷體"/>
                <w:color w:val="auto"/>
                <w:sz w:val="24"/>
                <w:szCs w:val="24"/>
              </w:rPr>
              <w:t xml:space="preserve">INc-Ⅲ-1 </w:t>
            </w:r>
            <w:r w:rsidRPr="00990138">
              <w:rPr>
                <w:rFonts w:eastAsia="標楷體"/>
                <w:color w:val="auto"/>
                <w:sz w:val="24"/>
                <w:szCs w:val="24"/>
              </w:rPr>
              <w:t>生活及探究中常用的測量工具和方法。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EB20DC"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第四單元熱的作用與傳播</w:t>
            </w:r>
          </w:p>
          <w:p w14:paraId="30587030"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活動二熱是如何傳播</w:t>
            </w:r>
          </w:p>
          <w:p w14:paraId="4BD4BA3A"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【活動</w:t>
            </w:r>
            <w:r w:rsidRPr="003F4905">
              <w:rPr>
                <w:rFonts w:eastAsia="標楷體"/>
                <w:color w:val="auto"/>
                <w:sz w:val="24"/>
                <w:szCs w:val="24"/>
              </w:rPr>
              <w:t>2-2</w:t>
            </w:r>
            <w:r w:rsidRPr="003F4905">
              <w:rPr>
                <w:rFonts w:eastAsia="標楷體"/>
                <w:color w:val="auto"/>
                <w:sz w:val="24"/>
                <w:szCs w:val="24"/>
              </w:rPr>
              <w:t>】熱的對流</w:t>
            </w:r>
          </w:p>
          <w:p w14:paraId="3AF92647"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1.</w:t>
            </w:r>
            <w:r w:rsidRPr="003F4905">
              <w:rPr>
                <w:rFonts w:eastAsia="標楷體"/>
                <w:color w:val="auto"/>
                <w:sz w:val="24"/>
                <w:szCs w:val="24"/>
              </w:rPr>
              <w:t>教師引導學生回憶舊經驗，察覺用瓦斯爐煮湯時，加熱一段時間後可以看見鍋內的水上下滾動。</w:t>
            </w:r>
          </w:p>
          <w:p w14:paraId="033E3828"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2.</w:t>
            </w:r>
            <w:r w:rsidRPr="003F4905">
              <w:rPr>
                <w:rFonts w:eastAsia="標楷體"/>
                <w:color w:val="auto"/>
                <w:sz w:val="24"/>
                <w:szCs w:val="24"/>
              </w:rPr>
              <w:t>進行「液體的熱對流」實驗，教師引導學生將兩個</w:t>
            </w:r>
            <w:r w:rsidRPr="003F4905">
              <w:rPr>
                <w:rFonts w:eastAsia="標楷體"/>
                <w:color w:val="auto"/>
                <w:sz w:val="24"/>
                <w:szCs w:val="24"/>
              </w:rPr>
              <w:t>100</w:t>
            </w:r>
            <w:r w:rsidRPr="003F4905">
              <w:rPr>
                <w:rFonts w:eastAsia="標楷體"/>
                <w:color w:val="auto"/>
                <w:sz w:val="24"/>
                <w:szCs w:val="24"/>
              </w:rPr>
              <w:t>毫</w:t>
            </w:r>
            <w:r w:rsidRPr="003F4905">
              <w:rPr>
                <w:rFonts w:eastAsia="標楷體"/>
                <w:color w:val="auto"/>
                <w:sz w:val="24"/>
                <w:szCs w:val="24"/>
              </w:rPr>
              <w:t>升的燒杯，分別裝入約</w:t>
            </w:r>
            <w:r w:rsidRPr="003F4905">
              <w:rPr>
                <w:rFonts w:eastAsia="標楷體"/>
                <w:color w:val="auto"/>
                <w:sz w:val="24"/>
                <w:szCs w:val="24"/>
              </w:rPr>
              <w:t>80℃</w:t>
            </w:r>
            <w:r w:rsidRPr="003F4905">
              <w:rPr>
                <w:rFonts w:eastAsia="標楷體"/>
                <w:color w:val="auto"/>
                <w:sz w:val="24"/>
                <w:szCs w:val="24"/>
              </w:rPr>
              <w:t>的水（紅色水）和</w:t>
            </w:r>
            <w:r w:rsidRPr="003F4905">
              <w:rPr>
                <w:rFonts w:eastAsia="標楷體"/>
                <w:color w:val="auto"/>
                <w:sz w:val="24"/>
                <w:szCs w:val="24"/>
              </w:rPr>
              <w:t>25℃</w:t>
            </w:r>
            <w:r w:rsidRPr="003F4905">
              <w:rPr>
                <w:rFonts w:eastAsia="標楷體"/>
                <w:color w:val="auto"/>
                <w:sz w:val="24"/>
                <w:szCs w:val="24"/>
              </w:rPr>
              <w:t>的水（藍色水）。分別用保鮮膜和橡皮筋將杯口封住，燒杯一側尖嘴處皆不封，再放入空水箱中。將</w:t>
            </w:r>
            <w:r w:rsidRPr="003F4905">
              <w:rPr>
                <w:rFonts w:eastAsia="標楷體"/>
                <w:color w:val="auto"/>
                <w:sz w:val="24"/>
                <w:szCs w:val="24"/>
              </w:rPr>
              <w:t>25℃</w:t>
            </w:r>
            <w:r w:rsidRPr="003F4905">
              <w:rPr>
                <w:rFonts w:eastAsia="標楷體"/>
                <w:color w:val="auto"/>
                <w:sz w:val="24"/>
                <w:szCs w:val="24"/>
              </w:rPr>
              <w:t>的水慢慢倒入水箱中，觀察紅色水的流動情形。</w:t>
            </w:r>
          </w:p>
          <w:p w14:paraId="04FCF927"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3.</w:t>
            </w:r>
            <w:r w:rsidRPr="003F4905">
              <w:rPr>
                <w:rFonts w:eastAsia="標楷體"/>
                <w:color w:val="auto"/>
                <w:sz w:val="24"/>
                <w:szCs w:val="24"/>
              </w:rPr>
              <w:t>教師根據實驗結果，說明液體受熱時，溫度較高的液體會上升，溫度較低的液體會下降，如此不停的循環流動，這種傳熱方式稱為對</w:t>
            </w:r>
            <w:r w:rsidRPr="003F4905">
              <w:rPr>
                <w:rFonts w:eastAsia="標楷體"/>
                <w:color w:val="auto"/>
                <w:sz w:val="24"/>
                <w:szCs w:val="24"/>
              </w:rPr>
              <w:lastRenderedPageBreak/>
              <w:t>流，液體產生對流時，熱隨著液體的流動，由高溫傳到低溫的地方。</w:t>
            </w:r>
          </w:p>
          <w:p w14:paraId="77EEFD7F"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4.</w:t>
            </w:r>
            <w:r w:rsidRPr="003F4905">
              <w:rPr>
                <w:rFonts w:eastAsia="標楷體"/>
                <w:color w:val="auto"/>
                <w:sz w:val="24"/>
                <w:szCs w:val="24"/>
              </w:rPr>
              <w:t>教師說明氣體和液體都是會流動的物質，所以氣體和液體主要傳熱方式都是對流。當氣體受熱溫度升高後會上升，溫度降低後氣體會下降，上下循環流動。</w:t>
            </w:r>
          </w:p>
          <w:p w14:paraId="267FE80A"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5</w:t>
            </w:r>
            <w:r w:rsidRPr="003F4905">
              <w:rPr>
                <w:rFonts w:eastAsia="標楷體"/>
                <w:color w:val="auto"/>
                <w:sz w:val="24"/>
                <w:szCs w:val="24"/>
              </w:rPr>
              <w:t>.</w:t>
            </w:r>
            <w:r w:rsidRPr="003F4905">
              <w:rPr>
                <w:rFonts w:eastAsia="標楷體"/>
                <w:color w:val="auto"/>
                <w:sz w:val="24"/>
                <w:szCs w:val="24"/>
              </w:rPr>
              <w:t>教師引導學生察覺生活中熱對流的應用，例如</w:t>
            </w:r>
            <w:r w:rsidRPr="003F4905">
              <w:rPr>
                <w:rFonts w:eastAsia="標楷體"/>
                <w:color w:val="auto"/>
                <w:sz w:val="24"/>
                <w:szCs w:val="24"/>
              </w:rPr>
              <w:t>(1)</w:t>
            </w:r>
            <w:r w:rsidRPr="003F4905">
              <w:rPr>
                <w:rFonts w:eastAsia="標楷體"/>
                <w:color w:val="auto"/>
                <w:sz w:val="24"/>
                <w:szCs w:val="24"/>
              </w:rPr>
              <w:t>教室的冷氣，為何安裝在較高處？引導學生思考，冷氣安裝在高處，熱空氣上升、冷空氣下降，溫度下降較快較平均。</w:t>
            </w:r>
            <w:r w:rsidRPr="003F4905">
              <w:rPr>
                <w:rFonts w:eastAsia="標楷體"/>
                <w:color w:val="auto"/>
                <w:sz w:val="24"/>
                <w:szCs w:val="24"/>
              </w:rPr>
              <w:t>(2)</w:t>
            </w:r>
            <w:r w:rsidRPr="003F4905">
              <w:rPr>
                <w:rFonts w:eastAsia="標楷體"/>
                <w:color w:val="auto"/>
                <w:sz w:val="24"/>
                <w:szCs w:val="24"/>
              </w:rPr>
              <w:t>電暖器通常放在地板上，因熱空氣上升，溫度上升較快較平均。</w:t>
            </w:r>
            <w:r w:rsidRPr="003F4905">
              <w:rPr>
                <w:rFonts w:eastAsia="標楷體"/>
                <w:color w:val="auto"/>
                <w:sz w:val="24"/>
                <w:szCs w:val="24"/>
              </w:rPr>
              <w:t>(3)</w:t>
            </w:r>
            <w:r w:rsidRPr="003F4905">
              <w:rPr>
                <w:rFonts w:eastAsia="標楷體"/>
                <w:color w:val="auto"/>
                <w:sz w:val="24"/>
                <w:szCs w:val="24"/>
              </w:rPr>
              <w:t>空氣受熱上升的：熱氣球、天燈、煙囪排放的煙往上飄等。</w:t>
            </w:r>
            <w:r w:rsidRPr="003F4905">
              <w:rPr>
                <w:rFonts w:eastAsia="標楷體"/>
                <w:color w:val="auto"/>
                <w:sz w:val="24"/>
                <w:szCs w:val="24"/>
              </w:rPr>
              <w:t>(4)</w:t>
            </w:r>
            <w:r w:rsidRPr="003F4905">
              <w:rPr>
                <w:rFonts w:eastAsia="標楷體"/>
                <w:color w:val="auto"/>
                <w:sz w:val="24"/>
                <w:szCs w:val="24"/>
              </w:rPr>
              <w:t>溫泉水經由地底的熱源不斷加熱，形成熱對流，而使泉水保持一定的溫度。</w:t>
            </w:r>
          </w:p>
          <w:p w14:paraId="13F59C61" w14:textId="77777777" w:rsidR="00A77979" w:rsidRPr="003F4905"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【活動</w:t>
            </w:r>
            <w:r w:rsidRPr="003F4905">
              <w:rPr>
                <w:rFonts w:eastAsia="標楷體"/>
                <w:color w:val="auto"/>
                <w:sz w:val="24"/>
                <w:szCs w:val="24"/>
              </w:rPr>
              <w:t>2-3</w:t>
            </w:r>
            <w:r w:rsidRPr="003F4905">
              <w:rPr>
                <w:rFonts w:eastAsia="標楷體"/>
                <w:color w:val="auto"/>
                <w:sz w:val="24"/>
                <w:szCs w:val="24"/>
              </w:rPr>
              <w:t>】熱的輻射</w:t>
            </w:r>
          </w:p>
          <w:p w14:paraId="507CF96C" w14:textId="77777777" w:rsidR="00A77979" w:rsidRPr="008E7626" w:rsidRDefault="003E5EDE" w:rsidP="003F4905">
            <w:pPr>
              <w:pStyle w:val="Textbody"/>
              <w:snapToGrid w:val="0"/>
              <w:rPr>
                <w:rFonts w:ascii="標楷體" w:eastAsia="標楷體" w:hAnsi="標楷體" w:cs="標楷體"/>
                <w:color w:val="auto"/>
                <w:sz w:val="24"/>
                <w:szCs w:val="24"/>
              </w:rPr>
            </w:pPr>
            <w:r w:rsidRPr="003F4905">
              <w:rPr>
                <w:rFonts w:eastAsia="標楷體"/>
                <w:color w:val="auto"/>
                <w:sz w:val="24"/>
                <w:szCs w:val="24"/>
              </w:rPr>
              <w:t>1.</w:t>
            </w:r>
            <w:r w:rsidRPr="003F4905">
              <w:rPr>
                <w:rFonts w:eastAsia="標楷體"/>
                <w:color w:val="auto"/>
                <w:sz w:val="24"/>
                <w:szCs w:val="24"/>
              </w:rPr>
              <w:t>教師引導學生根據生活經驗，察覺在陽光下時感覺熱、在樹蔭下比較涼快，說明太陽是地球的主要能量來源，可以將熱傳送到地面。由於地球和太陽之間幾乎</w:t>
            </w:r>
            <w:r w:rsidRPr="003F4905">
              <w:rPr>
                <w:rFonts w:eastAsia="標楷體"/>
                <w:color w:val="auto"/>
                <w:sz w:val="24"/>
                <w:szCs w:val="24"/>
              </w:rPr>
              <w:t>不</w:t>
            </w:r>
            <w:r w:rsidRPr="003F4905">
              <w:rPr>
                <w:rFonts w:eastAsia="標楷體"/>
                <w:color w:val="auto"/>
                <w:sz w:val="24"/>
                <w:szCs w:val="24"/>
              </w:rPr>
              <w:lastRenderedPageBreak/>
              <w:t>存在傳熱的物質，無法透過傳導或對流方式將熱傳到地球上，這種不須藉由其他物質就可以傳熱的方式，稱為輻射。</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798950"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959D2E"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40BB9C64"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1.</w:t>
            </w:r>
            <w:r w:rsidRPr="000A6BF3">
              <w:rPr>
                <w:rFonts w:eastAsia="標楷體"/>
                <w:color w:val="auto"/>
                <w:sz w:val="24"/>
                <w:szCs w:val="24"/>
              </w:rPr>
              <w:t>燒杯</w:t>
            </w:r>
          </w:p>
          <w:p w14:paraId="786B8863"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2.</w:t>
            </w:r>
            <w:r w:rsidRPr="000A6BF3">
              <w:rPr>
                <w:rFonts w:eastAsia="標楷體"/>
                <w:color w:val="auto"/>
                <w:sz w:val="24"/>
                <w:szCs w:val="24"/>
              </w:rPr>
              <w:t>保鮮膜</w:t>
            </w:r>
          </w:p>
          <w:p w14:paraId="505C2990"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3.</w:t>
            </w:r>
            <w:r w:rsidRPr="000A6BF3">
              <w:rPr>
                <w:rFonts w:eastAsia="標楷體"/>
                <w:color w:val="auto"/>
                <w:sz w:val="24"/>
                <w:szCs w:val="24"/>
              </w:rPr>
              <w:t>水箱</w:t>
            </w:r>
          </w:p>
          <w:p w14:paraId="7AB34CDB"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4.</w:t>
            </w:r>
            <w:r w:rsidRPr="000A6BF3">
              <w:rPr>
                <w:rFonts w:eastAsia="標楷體"/>
                <w:color w:val="auto"/>
                <w:sz w:val="24"/>
                <w:szCs w:val="24"/>
              </w:rPr>
              <w:t>紅色顏料</w:t>
            </w:r>
          </w:p>
          <w:p w14:paraId="4B985BB4"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5.</w:t>
            </w:r>
            <w:r w:rsidRPr="000A6BF3">
              <w:rPr>
                <w:rFonts w:eastAsia="標楷體"/>
                <w:color w:val="auto"/>
                <w:sz w:val="24"/>
                <w:szCs w:val="24"/>
              </w:rPr>
              <w:t>藍色顏料</w:t>
            </w:r>
          </w:p>
          <w:p w14:paraId="2F02E2D5"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6.</w:t>
            </w:r>
            <w:r w:rsidRPr="000A6BF3">
              <w:rPr>
                <w:rFonts w:eastAsia="標楷體"/>
                <w:color w:val="auto"/>
                <w:sz w:val="24"/>
                <w:szCs w:val="24"/>
              </w:rPr>
              <w:t>水（</w:t>
            </w:r>
            <w:r w:rsidRPr="000A6BF3">
              <w:rPr>
                <w:rFonts w:eastAsia="標楷體"/>
                <w:color w:val="auto"/>
                <w:sz w:val="24"/>
                <w:szCs w:val="24"/>
              </w:rPr>
              <w:t>80℃</w:t>
            </w:r>
            <w:r w:rsidRPr="000A6BF3">
              <w:rPr>
                <w:rFonts w:eastAsia="標楷體"/>
                <w:color w:val="auto"/>
                <w:sz w:val="24"/>
                <w:szCs w:val="24"/>
              </w:rPr>
              <w:t>和</w:t>
            </w:r>
            <w:r w:rsidRPr="000A6BF3">
              <w:rPr>
                <w:rFonts w:eastAsia="標楷體"/>
                <w:color w:val="auto"/>
                <w:sz w:val="24"/>
                <w:szCs w:val="24"/>
              </w:rPr>
              <w:t>25℃</w:t>
            </w:r>
            <w:r w:rsidRPr="000A6BF3">
              <w:rPr>
                <w:rFonts w:eastAsia="標楷體"/>
                <w:color w:val="auto"/>
                <w:sz w:val="24"/>
                <w:szCs w:val="24"/>
              </w:rPr>
              <w:t>）。</w:t>
            </w:r>
          </w:p>
          <w:p w14:paraId="1CC4C213"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7.</w:t>
            </w:r>
            <w:r w:rsidRPr="000A6BF3">
              <w:rPr>
                <w:rFonts w:eastAsia="標楷體"/>
                <w:color w:val="auto"/>
                <w:sz w:val="24"/>
                <w:szCs w:val="24"/>
              </w:rPr>
              <w:t>紙板</w:t>
            </w:r>
          </w:p>
          <w:p w14:paraId="43560B53" w14:textId="77777777" w:rsidR="00A77979" w:rsidRPr="000A6BF3"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8.</w:t>
            </w:r>
            <w:r w:rsidRPr="000A6BF3">
              <w:rPr>
                <w:rFonts w:eastAsia="標楷體"/>
                <w:color w:val="auto"/>
                <w:sz w:val="24"/>
                <w:szCs w:val="24"/>
              </w:rPr>
              <w:t>溫度計</w:t>
            </w:r>
          </w:p>
          <w:p w14:paraId="56FD4060" w14:textId="77777777" w:rsidR="00A77979" w:rsidRPr="00AB1E0F" w:rsidRDefault="003E5EDE" w:rsidP="000A6BF3">
            <w:pPr>
              <w:pStyle w:val="Textbody"/>
              <w:snapToGrid w:val="0"/>
              <w:ind w:left="92" w:hanging="7"/>
              <w:rPr>
                <w:rFonts w:ascii="標楷體" w:eastAsia="標楷體" w:hAnsi="標楷體" w:cs="標楷體"/>
                <w:color w:val="auto"/>
                <w:sz w:val="24"/>
                <w:szCs w:val="24"/>
              </w:rPr>
            </w:pPr>
            <w:r w:rsidRPr="000A6BF3">
              <w:rPr>
                <w:rFonts w:eastAsia="標楷體"/>
                <w:color w:val="auto"/>
                <w:sz w:val="24"/>
                <w:szCs w:val="24"/>
              </w:rPr>
              <w:t>9.</w:t>
            </w:r>
            <w:r w:rsidRPr="000A6BF3">
              <w:rPr>
                <w:rFonts w:eastAsia="標楷體"/>
                <w:color w:val="auto"/>
                <w:sz w:val="24"/>
                <w:szCs w:val="24"/>
              </w:rPr>
              <w:t>教學媒體</w:t>
            </w:r>
          </w:p>
          <w:p w14:paraId="4C9B78D1"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0376D0E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0038113F"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01FA58A2"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7C2701E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7F8145A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1D5A5251"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D14B2E3"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0E1F708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672DB301"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5F3908C6"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2A1284D9"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237F4868"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0993DF" w14:textId="77777777" w:rsidR="00403125" w:rsidRDefault="003E5EDE">
            <w:pPr>
              <w:pStyle w:val="Textbody"/>
              <w:autoSpaceDE w:val="0"/>
              <w:snapToGrid w:val="0"/>
              <w:rPr>
                <w:color w:val="auto"/>
              </w:rPr>
            </w:pPr>
            <w:r>
              <w:rPr>
                <w:rFonts w:eastAsia="標楷體"/>
                <w:color w:val="auto"/>
                <w:sz w:val="24"/>
                <w:szCs w:val="24"/>
              </w:rPr>
              <w:t>【性別平等教育】</w:t>
            </w:r>
          </w:p>
          <w:p w14:paraId="3B7AC6E7"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990138">
              <w:rPr>
                <w:rFonts w:eastAsia="標楷體"/>
                <w:color w:val="auto"/>
                <w:sz w:val="24"/>
                <w:szCs w:val="24"/>
              </w:rPr>
              <w:t>覺察性別角色的刻板印象，了解家庭、學校與職業的分工，不應受性別的限制。</w:t>
            </w:r>
          </w:p>
          <w:p w14:paraId="702D4D2E" w14:textId="77777777" w:rsidR="00403125" w:rsidRDefault="003E5EDE">
            <w:pPr>
              <w:pStyle w:val="Textbody"/>
              <w:autoSpaceDE w:val="0"/>
              <w:snapToGrid w:val="0"/>
              <w:rPr>
                <w:color w:val="auto"/>
              </w:rPr>
            </w:pPr>
            <w:r>
              <w:rPr>
                <w:rFonts w:eastAsia="標楷體"/>
                <w:color w:val="auto"/>
                <w:sz w:val="24"/>
                <w:szCs w:val="24"/>
              </w:rPr>
              <w:t>【人權教育】</w:t>
            </w:r>
          </w:p>
          <w:p w14:paraId="14F6BF92" w14:textId="77777777" w:rsidR="00403125" w:rsidRDefault="003E5EDE">
            <w:pPr>
              <w:pStyle w:val="Textbody"/>
              <w:autoSpaceDE w:val="0"/>
              <w:snapToGrid w:val="0"/>
              <w:rPr>
                <w:color w:val="auto"/>
              </w:rPr>
            </w:pPr>
            <w:r>
              <w:rPr>
                <w:rFonts w:eastAsia="標楷體"/>
                <w:color w:val="auto"/>
                <w:sz w:val="24"/>
                <w:szCs w:val="24"/>
              </w:rPr>
              <w:t>人</w:t>
            </w:r>
            <w:r>
              <w:rPr>
                <w:rFonts w:eastAsia="標楷體"/>
                <w:color w:val="auto"/>
                <w:sz w:val="24"/>
                <w:szCs w:val="24"/>
              </w:rPr>
              <w:t xml:space="preserve">E5 </w:t>
            </w:r>
            <w:r w:rsidRPr="00990138">
              <w:rPr>
                <w:rFonts w:eastAsia="標楷體"/>
                <w:color w:val="auto"/>
                <w:sz w:val="24"/>
                <w:szCs w:val="24"/>
              </w:rPr>
              <w:t>欣賞、包容個別差異並尊重自己與他人的權利。</w:t>
            </w:r>
          </w:p>
          <w:p w14:paraId="59200035" w14:textId="77777777" w:rsidR="00403125" w:rsidRDefault="003E5EDE">
            <w:pPr>
              <w:pStyle w:val="Textbody"/>
              <w:autoSpaceDE w:val="0"/>
              <w:snapToGrid w:val="0"/>
              <w:rPr>
                <w:color w:val="auto"/>
              </w:rPr>
            </w:pPr>
            <w:r>
              <w:rPr>
                <w:rFonts w:eastAsia="標楷體"/>
                <w:color w:val="auto"/>
                <w:sz w:val="24"/>
                <w:szCs w:val="24"/>
              </w:rPr>
              <w:t>【環境教育】</w:t>
            </w:r>
          </w:p>
          <w:p w14:paraId="3BB4C5A0"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990138">
              <w:rPr>
                <w:rFonts w:eastAsia="標楷體"/>
                <w:color w:val="auto"/>
                <w:sz w:val="24"/>
                <w:szCs w:val="24"/>
              </w:rPr>
              <w:t>養成日常生活節約用水、用電、物質的行為，減少資源的消耗。</w:t>
            </w:r>
          </w:p>
          <w:p w14:paraId="210E52D5" w14:textId="77777777" w:rsidR="00403125" w:rsidRDefault="003E5EDE">
            <w:pPr>
              <w:pStyle w:val="Textbody"/>
              <w:autoSpaceDE w:val="0"/>
              <w:snapToGrid w:val="0"/>
              <w:rPr>
                <w:color w:val="auto"/>
              </w:rPr>
            </w:pPr>
            <w:r>
              <w:rPr>
                <w:rFonts w:eastAsia="標楷體"/>
                <w:color w:val="auto"/>
                <w:sz w:val="24"/>
                <w:szCs w:val="24"/>
              </w:rPr>
              <w:t>【科技教育】</w:t>
            </w:r>
          </w:p>
          <w:p w14:paraId="3D8C88B3" w14:textId="77777777" w:rsidR="00403125" w:rsidRDefault="003E5EDE">
            <w:pPr>
              <w:pStyle w:val="Textbody"/>
              <w:autoSpaceDE w:val="0"/>
              <w:snapToGrid w:val="0"/>
              <w:rPr>
                <w:color w:val="auto"/>
              </w:rPr>
            </w:pPr>
            <w:r>
              <w:rPr>
                <w:rFonts w:eastAsia="標楷體"/>
                <w:color w:val="auto"/>
                <w:sz w:val="24"/>
                <w:szCs w:val="24"/>
              </w:rPr>
              <w:lastRenderedPageBreak/>
              <w:t>科</w:t>
            </w:r>
            <w:r>
              <w:rPr>
                <w:rFonts w:eastAsia="標楷體"/>
                <w:color w:val="auto"/>
                <w:sz w:val="24"/>
                <w:szCs w:val="24"/>
              </w:rPr>
              <w:t xml:space="preserve">E1 </w:t>
            </w:r>
            <w:r w:rsidRPr="00990138">
              <w:rPr>
                <w:rFonts w:eastAsia="標楷體"/>
                <w:color w:val="auto"/>
                <w:sz w:val="24"/>
                <w:szCs w:val="24"/>
              </w:rPr>
              <w:t>了解平日常見科技產品的用途與運作方式。</w:t>
            </w:r>
          </w:p>
          <w:p w14:paraId="53651444"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E4 </w:t>
            </w:r>
            <w:r w:rsidRPr="00990138">
              <w:rPr>
                <w:rFonts w:eastAsia="標楷體"/>
                <w:color w:val="auto"/>
                <w:sz w:val="24"/>
                <w:szCs w:val="24"/>
              </w:rPr>
              <w:t>體會動手實作的樂趣，並養成正向的科技態度。</w:t>
            </w:r>
          </w:p>
          <w:p w14:paraId="67C75B5A"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990138">
              <w:rPr>
                <w:rFonts w:eastAsia="標楷體"/>
                <w:color w:val="auto"/>
                <w:sz w:val="24"/>
                <w:szCs w:val="24"/>
              </w:rPr>
              <w:t>具備與他人團隊合作的能力。</w:t>
            </w:r>
          </w:p>
          <w:p w14:paraId="6608860D" w14:textId="77777777" w:rsidR="00403125" w:rsidRDefault="003E5EDE">
            <w:pPr>
              <w:pStyle w:val="Textbody"/>
              <w:autoSpaceDE w:val="0"/>
              <w:snapToGrid w:val="0"/>
              <w:rPr>
                <w:color w:val="auto"/>
              </w:rPr>
            </w:pPr>
            <w:r>
              <w:rPr>
                <w:rFonts w:eastAsia="標楷體"/>
                <w:color w:val="auto"/>
                <w:sz w:val="24"/>
                <w:szCs w:val="24"/>
              </w:rPr>
              <w:t>【能源教育】</w:t>
            </w:r>
          </w:p>
          <w:p w14:paraId="700B9250" w14:textId="77777777" w:rsidR="00403125" w:rsidRDefault="003E5EDE">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990138">
              <w:rPr>
                <w:rFonts w:eastAsia="標楷體"/>
                <w:color w:val="auto"/>
                <w:sz w:val="24"/>
                <w:szCs w:val="24"/>
              </w:rPr>
              <w:t>蒐集相關資料、與他人討論、分析、分享能源議題。</w:t>
            </w:r>
          </w:p>
          <w:p w14:paraId="06F8EEFE" w14:textId="77777777" w:rsidR="00403125" w:rsidRDefault="003E5EDE">
            <w:pPr>
              <w:pStyle w:val="Textbody"/>
              <w:autoSpaceDE w:val="0"/>
              <w:snapToGrid w:val="0"/>
              <w:rPr>
                <w:color w:val="auto"/>
              </w:rPr>
            </w:pPr>
            <w:r>
              <w:rPr>
                <w:rFonts w:eastAsia="標楷體"/>
                <w:color w:val="auto"/>
                <w:sz w:val="24"/>
                <w:szCs w:val="24"/>
              </w:rPr>
              <w:t>【法治教育】</w:t>
            </w:r>
          </w:p>
          <w:p w14:paraId="16F5375B" w14:textId="77777777" w:rsidR="00403125" w:rsidRDefault="003E5EDE">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990138">
              <w:rPr>
                <w:rFonts w:eastAsia="標楷體"/>
                <w:color w:val="auto"/>
                <w:sz w:val="24"/>
                <w:szCs w:val="24"/>
              </w:rPr>
              <w:t>參與規則的制定並遵守之。</w:t>
            </w:r>
          </w:p>
          <w:p w14:paraId="5859508F" w14:textId="77777777" w:rsidR="00403125" w:rsidRDefault="003E5EDE">
            <w:pPr>
              <w:pStyle w:val="Textbody"/>
              <w:autoSpaceDE w:val="0"/>
              <w:snapToGrid w:val="0"/>
              <w:rPr>
                <w:color w:val="auto"/>
              </w:rPr>
            </w:pPr>
            <w:r>
              <w:rPr>
                <w:rFonts w:eastAsia="標楷體"/>
                <w:color w:val="auto"/>
                <w:sz w:val="24"/>
                <w:szCs w:val="24"/>
              </w:rPr>
              <w:t>【安全教育】</w:t>
            </w:r>
          </w:p>
          <w:p w14:paraId="7574681F"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990138">
              <w:rPr>
                <w:rFonts w:eastAsia="標楷體"/>
                <w:color w:val="auto"/>
                <w:sz w:val="24"/>
                <w:szCs w:val="24"/>
              </w:rPr>
              <w:t>了解安全教育。</w:t>
            </w:r>
          </w:p>
          <w:p w14:paraId="0DCB55DD"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990138">
              <w:rPr>
                <w:rFonts w:eastAsia="標楷體"/>
                <w:color w:val="auto"/>
                <w:sz w:val="24"/>
                <w:szCs w:val="24"/>
              </w:rPr>
              <w:t>探討日常生活應該注意的安全。</w:t>
            </w:r>
          </w:p>
          <w:p w14:paraId="4CA9C8A4" w14:textId="77777777" w:rsidR="00403125" w:rsidRDefault="003E5EDE">
            <w:pPr>
              <w:pStyle w:val="Textbody"/>
              <w:autoSpaceDE w:val="0"/>
              <w:snapToGrid w:val="0"/>
              <w:rPr>
                <w:color w:val="auto"/>
              </w:rPr>
            </w:pPr>
            <w:r>
              <w:rPr>
                <w:rFonts w:eastAsia="標楷體"/>
                <w:color w:val="auto"/>
                <w:sz w:val="24"/>
                <w:szCs w:val="24"/>
              </w:rPr>
              <w:t>【生涯規劃教育】</w:t>
            </w:r>
          </w:p>
          <w:p w14:paraId="28830EC0" w14:textId="77777777" w:rsidR="00403125" w:rsidRDefault="003E5EDE">
            <w:pPr>
              <w:pStyle w:val="Textbody"/>
              <w:autoSpaceDE w:val="0"/>
              <w:snapToGrid w:val="0"/>
              <w:rPr>
                <w:color w:val="auto"/>
              </w:rPr>
            </w:pPr>
            <w:r>
              <w:rPr>
                <w:rFonts w:eastAsia="標楷體"/>
                <w:color w:val="auto"/>
                <w:sz w:val="24"/>
                <w:szCs w:val="24"/>
              </w:rPr>
              <w:lastRenderedPageBreak/>
              <w:t>涯</w:t>
            </w:r>
            <w:r>
              <w:rPr>
                <w:rFonts w:eastAsia="標楷體"/>
                <w:color w:val="auto"/>
                <w:sz w:val="24"/>
                <w:szCs w:val="24"/>
              </w:rPr>
              <w:t xml:space="preserve">E12 </w:t>
            </w:r>
            <w:r w:rsidRPr="00990138">
              <w:rPr>
                <w:rFonts w:eastAsia="標楷體"/>
                <w:color w:val="auto"/>
                <w:sz w:val="24"/>
                <w:szCs w:val="24"/>
              </w:rPr>
              <w:t>學習解決問題與</w:t>
            </w:r>
            <w:r w:rsidRPr="00990138">
              <w:rPr>
                <w:rFonts w:eastAsia="標楷體"/>
                <w:color w:val="auto"/>
                <w:sz w:val="24"/>
                <w:szCs w:val="24"/>
              </w:rPr>
              <w:t>做決定的能力。</w:t>
            </w:r>
          </w:p>
          <w:p w14:paraId="46D9A70E" w14:textId="77777777" w:rsidR="00403125" w:rsidRDefault="003E5EDE">
            <w:pPr>
              <w:pStyle w:val="Textbody"/>
              <w:autoSpaceDE w:val="0"/>
              <w:snapToGrid w:val="0"/>
              <w:rPr>
                <w:color w:val="auto"/>
              </w:rPr>
            </w:pPr>
            <w:r>
              <w:rPr>
                <w:rFonts w:eastAsia="標楷體"/>
                <w:color w:val="auto"/>
                <w:sz w:val="24"/>
                <w:szCs w:val="24"/>
              </w:rPr>
              <w:t>【閱讀素養教育】</w:t>
            </w:r>
          </w:p>
          <w:p w14:paraId="26EA8C9E"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990138">
              <w:rPr>
                <w:rFonts w:eastAsia="標楷體"/>
                <w:color w:val="auto"/>
                <w:sz w:val="24"/>
                <w:szCs w:val="24"/>
              </w:rPr>
              <w:t>認識一般生活情境中需要使用的，以及學習學科基礎知識所應具備的字詞彙。</w:t>
            </w:r>
          </w:p>
          <w:p w14:paraId="0F215CA6"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990138">
              <w:rPr>
                <w:rFonts w:eastAsia="標楷體"/>
                <w:color w:val="auto"/>
                <w:sz w:val="24"/>
                <w:szCs w:val="24"/>
              </w:rPr>
              <w:t>中高年級後需發展長篇文本的閱讀理解能力。</w:t>
            </w:r>
          </w:p>
          <w:p w14:paraId="0DEBF83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990138">
              <w:rPr>
                <w:rFonts w:eastAsia="標楷體"/>
                <w:color w:val="auto"/>
                <w:sz w:val="24"/>
                <w:szCs w:val="24"/>
              </w:rPr>
              <w:t>培養喜愛閱讀的態度。</w:t>
            </w:r>
          </w:p>
          <w:p w14:paraId="309E1A64" w14:textId="77777777" w:rsidR="00403125" w:rsidRDefault="003E5EDE">
            <w:pPr>
              <w:pStyle w:val="Textbody"/>
              <w:autoSpaceDE w:val="0"/>
              <w:snapToGrid w:val="0"/>
              <w:rPr>
                <w:color w:val="auto"/>
              </w:rPr>
            </w:pPr>
            <w:r>
              <w:rPr>
                <w:rFonts w:eastAsia="標楷體"/>
                <w:color w:val="auto"/>
                <w:sz w:val="24"/>
                <w:szCs w:val="24"/>
              </w:rPr>
              <w:t>【戶外教育】</w:t>
            </w:r>
          </w:p>
          <w:p w14:paraId="3C6741F3"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990138">
              <w:rPr>
                <w:rFonts w:eastAsia="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059D606"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7174A0B5"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22463B9D"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7B69B340"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210E8774"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3C8248D7"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659D84"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第十八週</w:t>
            </w:r>
          </w:p>
          <w:p w14:paraId="7C58C59D"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6/08-6/12</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A2111E" w14:textId="77777777" w:rsidR="00403125" w:rsidRDefault="003E5EDE">
            <w:pPr>
              <w:pStyle w:val="Default"/>
              <w:snapToGrid w:val="0"/>
              <w:rPr>
                <w:color w:val="auto"/>
              </w:rPr>
            </w:pPr>
            <w:r>
              <w:rPr>
                <w:rFonts w:ascii="Times New Roman" w:hAnsi="Times New Roman" w:cs="Times New Roman"/>
                <w:color w:val="auto"/>
              </w:rPr>
              <w:t xml:space="preserve">ti-Ⅲ-1 </w:t>
            </w:r>
            <w:r w:rsidRPr="00766677">
              <w:rPr>
                <w:rFonts w:ascii="Times New Roman" w:hAnsi="Times New Roman" w:cs="Times New Roman"/>
                <w:color w:val="auto"/>
              </w:rPr>
              <w:t>能運用好奇心察覺日常生活現象的規律性會因為某些改變而產生差異，並能依據已知的科學知識科學方法想像可能發生的事情，以察覺不同的方法，也常能做出不同的成品。</w:t>
            </w:r>
          </w:p>
          <w:p w14:paraId="08779A1F" w14:textId="77777777" w:rsidR="00403125" w:rsidRDefault="003E5EDE">
            <w:pPr>
              <w:pStyle w:val="Default"/>
              <w:snapToGrid w:val="0"/>
              <w:rPr>
                <w:color w:val="auto"/>
              </w:rPr>
            </w:pPr>
            <w:r>
              <w:rPr>
                <w:rFonts w:ascii="Times New Roman" w:hAnsi="Times New Roman" w:cs="Times New Roman"/>
                <w:color w:val="auto"/>
              </w:rPr>
              <w:t xml:space="preserve">tr-Ⅲ-1 </w:t>
            </w:r>
            <w:r w:rsidRPr="00990138">
              <w:rPr>
                <w:rFonts w:ascii="Times New Roman" w:hAnsi="Times New Roman" w:cs="Times New Roman"/>
                <w:color w:val="auto"/>
              </w:rPr>
              <w:t>能將自己及他人所觀察、記錄的自然現象與習得的知識互相連結，察覺彼此間的關係，並提出自己的想法及知道與他人的差異。</w:t>
            </w:r>
          </w:p>
          <w:p w14:paraId="6F60523A" w14:textId="77777777" w:rsidR="00403125" w:rsidRDefault="003E5EDE">
            <w:pPr>
              <w:pStyle w:val="Default"/>
              <w:snapToGrid w:val="0"/>
              <w:rPr>
                <w:color w:val="auto"/>
              </w:rPr>
            </w:pPr>
            <w:r>
              <w:rPr>
                <w:rFonts w:ascii="Times New Roman" w:hAnsi="Times New Roman" w:cs="Times New Roman"/>
                <w:color w:val="auto"/>
              </w:rPr>
              <w:t xml:space="preserve">po-Ⅲ-1 </w:t>
            </w:r>
            <w:r w:rsidRPr="00990138">
              <w:rPr>
                <w:rFonts w:ascii="Times New Roman" w:hAnsi="Times New Roman" w:cs="Times New Roman"/>
                <w:color w:val="auto"/>
              </w:rPr>
              <w:t>能從學習活動、日</w:t>
            </w:r>
            <w:r w:rsidRPr="00990138">
              <w:rPr>
                <w:rFonts w:ascii="Times New Roman" w:hAnsi="Times New Roman" w:cs="Times New Roman"/>
                <w:color w:val="auto"/>
              </w:rPr>
              <w:lastRenderedPageBreak/>
              <w:t>常經驗及科技運用、自然環境、書刊及網路媒體等察覺問題。</w:t>
            </w:r>
          </w:p>
          <w:p w14:paraId="5D3F7966" w14:textId="77777777" w:rsidR="00403125" w:rsidRDefault="003E5EDE">
            <w:pPr>
              <w:pStyle w:val="Default"/>
              <w:snapToGrid w:val="0"/>
              <w:rPr>
                <w:color w:val="auto"/>
              </w:rPr>
            </w:pPr>
            <w:r>
              <w:rPr>
                <w:rFonts w:ascii="Times New Roman" w:hAnsi="Times New Roman" w:cs="Times New Roman"/>
                <w:color w:val="auto"/>
              </w:rPr>
              <w:t xml:space="preserve">pe-Ⅲ-1 </w:t>
            </w:r>
            <w:r w:rsidRPr="00990138">
              <w:rPr>
                <w:rFonts w:ascii="Times New Roman" w:hAnsi="Times New Roman" w:cs="Times New Roman"/>
                <w:color w:val="auto"/>
              </w:rPr>
              <w:t>能了解自變項、應變項並預測改變時可能的影響和進行適當次數測試的意義。在教師或教科書的指導或說明下，能了解探究的計畫，並進而能根據問</w:t>
            </w:r>
            <w:r w:rsidRPr="00990138">
              <w:rPr>
                <w:rFonts w:ascii="Times New Roman" w:hAnsi="Times New Roman" w:cs="Times New Roman"/>
                <w:color w:val="auto"/>
              </w:rPr>
              <w:t>題的特性、資源</w:t>
            </w:r>
            <w:r>
              <w:rPr>
                <w:rFonts w:ascii="Times New Roman" w:hAnsi="Times New Roman" w:cs="Times New Roman"/>
                <w:color w:val="auto"/>
              </w:rPr>
              <w:t>（</w:t>
            </w:r>
            <w:r w:rsidRPr="00990138">
              <w:rPr>
                <w:rFonts w:ascii="Times New Roman" w:hAnsi="Times New Roman" w:cs="Times New Roman"/>
                <w:color w:val="auto"/>
              </w:rPr>
              <w:t>設備等</w:t>
            </w:r>
            <w:r>
              <w:rPr>
                <w:rFonts w:ascii="Times New Roman" w:hAnsi="Times New Roman" w:cs="Times New Roman"/>
                <w:color w:val="auto"/>
              </w:rPr>
              <w:t>）</w:t>
            </w:r>
            <w:r w:rsidRPr="00990138">
              <w:rPr>
                <w:rFonts w:ascii="Times New Roman" w:hAnsi="Times New Roman" w:cs="Times New Roman"/>
                <w:color w:val="auto"/>
              </w:rPr>
              <w:t>的有無等因素，規劃簡單的探究活動。</w:t>
            </w:r>
          </w:p>
          <w:p w14:paraId="6721217C" w14:textId="77777777" w:rsidR="00403125" w:rsidRDefault="003E5EDE">
            <w:pPr>
              <w:pStyle w:val="Default"/>
              <w:snapToGrid w:val="0"/>
              <w:rPr>
                <w:color w:val="auto"/>
              </w:rPr>
            </w:pPr>
            <w:r>
              <w:rPr>
                <w:rFonts w:ascii="Times New Roman" w:hAnsi="Times New Roman" w:cs="Times New Roman"/>
                <w:color w:val="auto"/>
              </w:rPr>
              <w:t xml:space="preserve">pa-Ⅲ-1 </w:t>
            </w:r>
            <w:r w:rsidRPr="00990138">
              <w:rPr>
                <w:rFonts w:ascii="Times New Roman" w:hAnsi="Times New Roman" w:cs="Times New Roman"/>
                <w:color w:val="auto"/>
              </w:rPr>
              <w:t>能分析比較、製作圖表、運用簡單數學等方法，整理已有的資訊或數據。</w:t>
            </w:r>
          </w:p>
          <w:p w14:paraId="7D0E6D4E" w14:textId="77777777" w:rsidR="00403125" w:rsidRDefault="003E5EDE">
            <w:pPr>
              <w:pStyle w:val="Default"/>
              <w:snapToGrid w:val="0"/>
              <w:rPr>
                <w:color w:val="auto"/>
              </w:rPr>
            </w:pPr>
            <w:r>
              <w:rPr>
                <w:rFonts w:ascii="Times New Roman" w:hAnsi="Times New Roman" w:cs="Times New Roman"/>
                <w:color w:val="auto"/>
              </w:rPr>
              <w:t xml:space="preserve">pa-Ⅲ-2 </w:t>
            </w:r>
            <w:r w:rsidRPr="00990138">
              <w:rPr>
                <w:rFonts w:ascii="Times New Roman" w:hAnsi="Times New Roman" w:cs="Times New Roman"/>
                <w:color w:val="auto"/>
              </w:rPr>
              <w:t>能從</w:t>
            </w:r>
            <w:r w:rsidRPr="00990138">
              <w:rPr>
                <w:rFonts w:ascii="Times New Roman" w:hAnsi="Times New Roman" w:cs="Times New Roman"/>
                <w:color w:val="auto"/>
              </w:rPr>
              <w:lastRenderedPageBreak/>
              <w:t>（所得的）資訊或數據，形成解釋、發現新知、獲知因果關係、解決問題、或是發現新的問題。並能將自己的探究結果和他人的結果（例如：來自同學）比較對照，檢查相近探究是否有相近的結果。</w:t>
            </w:r>
          </w:p>
          <w:p w14:paraId="2D8452AE" w14:textId="77777777" w:rsidR="00403125" w:rsidRDefault="003E5EDE">
            <w:pPr>
              <w:pStyle w:val="Default"/>
              <w:snapToGrid w:val="0"/>
              <w:rPr>
                <w:color w:val="auto"/>
              </w:rPr>
            </w:pPr>
            <w:r>
              <w:rPr>
                <w:rFonts w:ascii="Times New Roman" w:hAnsi="Times New Roman" w:cs="Times New Roman"/>
                <w:color w:val="auto"/>
              </w:rPr>
              <w:t xml:space="preserve">pc-Ⅲ-2 </w:t>
            </w:r>
            <w:r w:rsidRPr="00990138">
              <w:rPr>
                <w:rFonts w:ascii="Times New Roman" w:hAnsi="Times New Roman" w:cs="Times New Roman"/>
                <w:color w:val="auto"/>
              </w:rPr>
              <w:t>能利用較簡單形式的口語、文字、影像（例如：攝影、錄影）、繪圖或實物、科學名詞、數學公式、模型等，表達探究之過程、發現或成果。</w:t>
            </w:r>
          </w:p>
          <w:p w14:paraId="4864B51A" w14:textId="77777777" w:rsidR="00403125" w:rsidRDefault="003E5EDE">
            <w:pPr>
              <w:pStyle w:val="Default"/>
              <w:snapToGrid w:val="0"/>
              <w:rPr>
                <w:color w:val="auto"/>
              </w:rPr>
            </w:pPr>
            <w:r>
              <w:rPr>
                <w:rFonts w:ascii="Times New Roman" w:hAnsi="Times New Roman" w:cs="Times New Roman"/>
                <w:color w:val="auto"/>
              </w:rPr>
              <w:t xml:space="preserve">ai-Ⅲ-1 </w:t>
            </w:r>
            <w:r w:rsidRPr="00990138">
              <w:rPr>
                <w:rFonts w:ascii="Times New Roman" w:hAnsi="Times New Roman" w:cs="Times New Roman"/>
                <w:color w:val="auto"/>
              </w:rPr>
              <w:t>透過科學探索了解現象發生的原</w:t>
            </w:r>
            <w:r w:rsidRPr="00990138">
              <w:rPr>
                <w:rFonts w:ascii="Times New Roman" w:hAnsi="Times New Roman" w:cs="Times New Roman"/>
                <w:color w:val="auto"/>
              </w:rPr>
              <w:lastRenderedPageBreak/>
              <w:t>因或機制，滿足好奇心。</w:t>
            </w:r>
          </w:p>
          <w:p w14:paraId="5A8482C1" w14:textId="77777777" w:rsidR="00403125" w:rsidRDefault="003E5EDE">
            <w:pPr>
              <w:pStyle w:val="Default"/>
              <w:snapToGrid w:val="0"/>
              <w:rPr>
                <w:color w:val="auto"/>
              </w:rPr>
            </w:pPr>
            <w:r>
              <w:rPr>
                <w:rFonts w:ascii="Times New Roman" w:hAnsi="Times New Roman" w:cs="Times New Roman"/>
                <w:color w:val="auto"/>
              </w:rPr>
              <w:t xml:space="preserve">ah-Ⅲ-1 </w:t>
            </w:r>
            <w:r w:rsidRPr="00990138">
              <w:rPr>
                <w:rFonts w:ascii="Times New Roman" w:hAnsi="Times New Roman" w:cs="Times New Roman"/>
                <w:color w:val="auto"/>
              </w:rPr>
              <w:t>利用科學知識理解日常生活觀察到的現象。</w:t>
            </w:r>
          </w:p>
          <w:p w14:paraId="28991DED" w14:textId="77777777" w:rsidR="00403125" w:rsidRDefault="003E5EDE">
            <w:pPr>
              <w:pStyle w:val="Default"/>
              <w:snapToGrid w:val="0"/>
              <w:rPr>
                <w:color w:val="auto"/>
              </w:rPr>
            </w:pPr>
            <w:r>
              <w:rPr>
                <w:rFonts w:ascii="Times New Roman" w:hAnsi="Times New Roman" w:cs="Times New Roman"/>
                <w:color w:val="auto"/>
              </w:rPr>
              <w:t xml:space="preserve">ah-Ⅲ-2 </w:t>
            </w:r>
            <w:r w:rsidRPr="00990138">
              <w:rPr>
                <w:rFonts w:ascii="Times New Roman" w:hAnsi="Times New Roman" w:cs="Times New Roman"/>
                <w:color w:val="auto"/>
              </w:rPr>
              <w:t>透過科學探究活動解決一部分生活週遭的問題。</w:t>
            </w:r>
          </w:p>
          <w:p w14:paraId="151DD196" w14:textId="77777777" w:rsidR="00403125" w:rsidRDefault="003E5EDE">
            <w:pPr>
              <w:pStyle w:val="Default"/>
              <w:snapToGrid w:val="0"/>
              <w:rPr>
                <w:color w:val="auto"/>
              </w:rPr>
            </w:pPr>
            <w:r>
              <w:rPr>
                <w:rFonts w:ascii="Times New Roman" w:hAnsi="Times New Roman" w:cs="Times New Roman"/>
                <w:color w:val="auto"/>
              </w:rPr>
              <w:t xml:space="preserve">an-Ⅲ-1 </w:t>
            </w:r>
            <w:r w:rsidRPr="00990138">
              <w:rPr>
                <w:rFonts w:ascii="Times New Roman" w:hAnsi="Times New Roman" w:cs="Times New Roman"/>
                <w:color w:val="auto"/>
              </w:rPr>
              <w:t>透過科學探究活動，了解科學知識的基礎是來自於真實的經驗和證據。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3FE1BB8" w14:textId="77777777" w:rsidR="00403125" w:rsidRDefault="003E5EDE">
            <w:pPr>
              <w:pStyle w:val="Textbody"/>
              <w:snapToGrid w:val="0"/>
              <w:rPr>
                <w:color w:val="auto"/>
              </w:rPr>
            </w:pPr>
            <w:r>
              <w:rPr>
                <w:rFonts w:eastAsia="標楷體"/>
                <w:color w:val="auto"/>
                <w:sz w:val="24"/>
                <w:szCs w:val="24"/>
              </w:rPr>
              <w:lastRenderedPageBreak/>
              <w:t xml:space="preserve">INa-Ⅲ-2 </w:t>
            </w:r>
            <w:r>
              <w:rPr>
                <w:rFonts w:eastAsia="標楷體"/>
                <w:color w:val="auto"/>
                <w:sz w:val="24"/>
                <w:szCs w:val="24"/>
              </w:rPr>
              <w:t>物質各有不同性質，有些性質會隨溫度而改變</w:t>
            </w:r>
            <w:r w:rsidRPr="00990138">
              <w:rPr>
                <w:rFonts w:eastAsia="標楷體"/>
                <w:color w:val="auto"/>
                <w:sz w:val="24"/>
                <w:szCs w:val="24"/>
              </w:rPr>
              <w:t>。</w:t>
            </w:r>
          </w:p>
          <w:p w14:paraId="367A2C79" w14:textId="77777777" w:rsidR="00403125" w:rsidRDefault="003E5EDE">
            <w:pPr>
              <w:pStyle w:val="Textbody"/>
              <w:snapToGrid w:val="0"/>
              <w:rPr>
                <w:color w:val="auto"/>
              </w:rPr>
            </w:pPr>
            <w:r>
              <w:rPr>
                <w:rFonts w:eastAsia="標楷體"/>
                <w:color w:val="auto"/>
                <w:sz w:val="24"/>
                <w:szCs w:val="24"/>
              </w:rPr>
              <w:t xml:space="preserve">INa-Ⅲ-8 </w:t>
            </w:r>
            <w:r w:rsidRPr="00990138">
              <w:rPr>
                <w:rFonts w:eastAsia="標楷體"/>
                <w:color w:val="auto"/>
                <w:sz w:val="24"/>
                <w:szCs w:val="24"/>
              </w:rPr>
              <w:t>熱由高溫處往低溫處傳播，傳播的方式有傳導、對流和輻射，生活中可運用不同的方法保溫與散熱。</w:t>
            </w:r>
          </w:p>
          <w:p w14:paraId="0808F481" w14:textId="77777777" w:rsidR="00403125" w:rsidRDefault="003E5EDE">
            <w:pPr>
              <w:pStyle w:val="Textbody"/>
              <w:snapToGrid w:val="0"/>
              <w:rPr>
                <w:color w:val="auto"/>
              </w:rPr>
            </w:pPr>
            <w:r>
              <w:rPr>
                <w:rFonts w:eastAsia="標楷體"/>
                <w:color w:val="auto"/>
                <w:sz w:val="24"/>
                <w:szCs w:val="24"/>
              </w:rPr>
              <w:t xml:space="preserve">INb-Ⅲ-1 </w:t>
            </w:r>
            <w:r w:rsidRPr="00990138">
              <w:rPr>
                <w:rFonts w:eastAsia="標楷體"/>
                <w:color w:val="auto"/>
                <w:sz w:val="24"/>
                <w:szCs w:val="24"/>
              </w:rPr>
              <w:t>物質有不同的結構與功能。</w:t>
            </w:r>
          </w:p>
          <w:p w14:paraId="5A98A478" w14:textId="77777777" w:rsidR="00403125" w:rsidRDefault="003E5EDE">
            <w:pPr>
              <w:pStyle w:val="Textbody"/>
              <w:snapToGrid w:val="0"/>
              <w:rPr>
                <w:color w:val="auto"/>
              </w:rPr>
            </w:pPr>
            <w:r>
              <w:rPr>
                <w:rFonts w:eastAsia="標楷體"/>
                <w:color w:val="auto"/>
                <w:sz w:val="24"/>
                <w:szCs w:val="24"/>
              </w:rPr>
              <w:t xml:space="preserve">INc-Ⅲ-1 </w:t>
            </w:r>
            <w:r w:rsidRPr="00990138">
              <w:rPr>
                <w:rFonts w:eastAsia="標楷體"/>
                <w:color w:val="auto"/>
                <w:sz w:val="24"/>
                <w:szCs w:val="24"/>
              </w:rPr>
              <w:t>生活及探究中常用的測量工具和方法。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EA84DC"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第四單元熱</w:t>
            </w:r>
            <w:r w:rsidRPr="00006C58">
              <w:rPr>
                <w:rFonts w:eastAsia="標楷體"/>
                <w:color w:val="auto"/>
                <w:sz w:val="24"/>
                <w:szCs w:val="24"/>
              </w:rPr>
              <w:t>的作用與傳播</w:t>
            </w:r>
          </w:p>
          <w:p w14:paraId="3BF7A9AA"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活動二熱是如何傳播</w:t>
            </w:r>
          </w:p>
          <w:p w14:paraId="2734AC03"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【活動</w:t>
            </w:r>
            <w:r w:rsidRPr="00006C58">
              <w:rPr>
                <w:rFonts w:eastAsia="標楷體"/>
                <w:color w:val="auto"/>
                <w:sz w:val="24"/>
                <w:szCs w:val="24"/>
              </w:rPr>
              <w:t>2-3</w:t>
            </w:r>
            <w:r w:rsidRPr="00006C58">
              <w:rPr>
                <w:rFonts w:eastAsia="標楷體"/>
                <w:color w:val="auto"/>
                <w:sz w:val="24"/>
                <w:szCs w:val="24"/>
              </w:rPr>
              <w:t>】熱的輻射</w:t>
            </w:r>
          </w:p>
          <w:p w14:paraId="2AB7ACFB"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1.</w:t>
            </w:r>
            <w:r w:rsidRPr="00006C58">
              <w:rPr>
                <w:rFonts w:eastAsia="標楷體"/>
                <w:color w:val="auto"/>
                <w:sz w:val="24"/>
                <w:szCs w:val="24"/>
              </w:rPr>
              <w:t>進行「有、無遮蔽物對太陽的熱輻射影響」實驗，教師引導學生用兩支相同的溫度計，一支用紙板遮蔽，另一支不用紙板遮蔽。同時放在陽光下約</w:t>
            </w:r>
            <w:r w:rsidRPr="00006C58">
              <w:rPr>
                <w:rFonts w:eastAsia="標楷體"/>
                <w:color w:val="auto"/>
                <w:sz w:val="24"/>
                <w:szCs w:val="24"/>
              </w:rPr>
              <w:t>3</w:t>
            </w:r>
            <w:r w:rsidRPr="00006C58">
              <w:rPr>
                <w:rFonts w:eastAsia="標楷體"/>
                <w:color w:val="auto"/>
                <w:sz w:val="24"/>
                <w:szCs w:val="24"/>
              </w:rPr>
              <w:t>分鐘、</w:t>
            </w:r>
            <w:r w:rsidRPr="00006C58">
              <w:rPr>
                <w:rFonts w:eastAsia="標楷體"/>
                <w:color w:val="auto"/>
                <w:sz w:val="24"/>
                <w:szCs w:val="24"/>
              </w:rPr>
              <w:t>4</w:t>
            </w:r>
            <w:r w:rsidRPr="00006C58">
              <w:rPr>
                <w:rFonts w:eastAsia="標楷體"/>
                <w:color w:val="auto"/>
                <w:sz w:val="24"/>
                <w:szCs w:val="24"/>
              </w:rPr>
              <w:t>分鐘、</w:t>
            </w:r>
            <w:r w:rsidRPr="00006C58">
              <w:rPr>
                <w:rFonts w:eastAsia="標楷體"/>
                <w:color w:val="auto"/>
                <w:sz w:val="24"/>
                <w:szCs w:val="24"/>
              </w:rPr>
              <w:t>5</w:t>
            </w:r>
            <w:r w:rsidRPr="00006C58">
              <w:rPr>
                <w:rFonts w:eastAsia="標楷體"/>
                <w:color w:val="auto"/>
                <w:sz w:val="24"/>
                <w:szCs w:val="24"/>
              </w:rPr>
              <w:t>分鐘，觀察兩支溫度計的溫度變化。</w:t>
            </w:r>
          </w:p>
          <w:p w14:paraId="6373F45F" w14:textId="77777777" w:rsidR="00A77979" w:rsidRPr="00006C58" w:rsidRDefault="003E5EDE" w:rsidP="00006C58">
            <w:pPr>
              <w:pStyle w:val="Textbody"/>
              <w:snapToGrid w:val="0"/>
              <w:rPr>
                <w:rFonts w:ascii="標楷體" w:eastAsia="標楷體" w:hAnsi="標楷體" w:cs="標楷體"/>
                <w:color w:val="auto"/>
                <w:sz w:val="24"/>
                <w:szCs w:val="24"/>
              </w:rPr>
            </w:pPr>
            <w:r>
              <w:rPr>
                <w:rFonts w:eastAsia="標楷體"/>
                <w:color w:val="auto"/>
                <w:sz w:val="24"/>
                <w:szCs w:val="24"/>
              </w:rPr>
              <w:t>2</w:t>
            </w:r>
            <w:r w:rsidRPr="00006C58">
              <w:rPr>
                <w:rFonts w:eastAsia="標楷體"/>
                <w:color w:val="auto"/>
                <w:sz w:val="24"/>
                <w:szCs w:val="24"/>
              </w:rPr>
              <w:t>.</w:t>
            </w:r>
            <w:r w:rsidRPr="00006C58">
              <w:rPr>
                <w:rFonts w:eastAsia="標楷體"/>
                <w:color w:val="auto"/>
                <w:sz w:val="24"/>
                <w:szCs w:val="24"/>
              </w:rPr>
              <w:t>教師根據實驗結果，說明太陽的熱輻射會受到物體阻擋的影響，我們可以利用遮蔽物來阻擋。</w:t>
            </w:r>
          </w:p>
          <w:p w14:paraId="7272BC85" w14:textId="77777777" w:rsidR="00A77979" w:rsidRPr="00006C58" w:rsidRDefault="003E5EDE" w:rsidP="00006C58">
            <w:pPr>
              <w:pStyle w:val="Textbody"/>
              <w:snapToGrid w:val="0"/>
              <w:rPr>
                <w:rFonts w:ascii="標楷體" w:eastAsia="標楷體" w:hAnsi="標楷體" w:cs="標楷體"/>
                <w:color w:val="auto"/>
                <w:sz w:val="24"/>
                <w:szCs w:val="24"/>
              </w:rPr>
            </w:pPr>
            <w:r>
              <w:rPr>
                <w:rFonts w:eastAsia="標楷體"/>
                <w:color w:val="auto"/>
                <w:sz w:val="24"/>
                <w:szCs w:val="24"/>
              </w:rPr>
              <w:t>3</w:t>
            </w:r>
            <w:r w:rsidRPr="00006C58">
              <w:rPr>
                <w:rFonts w:eastAsia="標楷體"/>
                <w:color w:val="auto"/>
                <w:sz w:val="24"/>
                <w:szCs w:val="24"/>
              </w:rPr>
              <w:t>.</w:t>
            </w:r>
            <w:r w:rsidRPr="00006C58">
              <w:rPr>
                <w:rFonts w:eastAsia="標楷體"/>
                <w:color w:val="auto"/>
                <w:sz w:val="24"/>
                <w:szCs w:val="24"/>
              </w:rPr>
              <w:t>教師引導學生察覺生活中熱輻射的應用，例如太陽能熱水器集熱板、白色太空衣、瓦斯槽、地中海的房屋等。</w:t>
            </w:r>
          </w:p>
          <w:p w14:paraId="36B73C9E"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活動三如何保溫與散熱</w:t>
            </w:r>
          </w:p>
          <w:p w14:paraId="2E9D4E72"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【活動</w:t>
            </w:r>
            <w:r w:rsidRPr="00006C58">
              <w:rPr>
                <w:rFonts w:eastAsia="標楷體"/>
                <w:color w:val="auto"/>
                <w:sz w:val="24"/>
                <w:szCs w:val="24"/>
              </w:rPr>
              <w:t>3-1</w:t>
            </w:r>
            <w:r w:rsidRPr="00006C58">
              <w:rPr>
                <w:rFonts w:eastAsia="標楷體"/>
                <w:color w:val="auto"/>
                <w:sz w:val="24"/>
                <w:szCs w:val="24"/>
              </w:rPr>
              <w:t>】保溫大作戰</w:t>
            </w:r>
          </w:p>
          <w:p w14:paraId="63D7251B"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1.</w:t>
            </w:r>
            <w:r w:rsidRPr="00006C58">
              <w:rPr>
                <w:rFonts w:eastAsia="標楷體"/>
                <w:color w:val="auto"/>
                <w:sz w:val="24"/>
                <w:szCs w:val="24"/>
              </w:rPr>
              <w:t>教師引導學生透過日常生活的觀察和經驗，察覺生活中保溫功能的物品，例如保溫瓶、保溫袋、保冰箱等。</w:t>
            </w:r>
          </w:p>
          <w:p w14:paraId="4FB777C4"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lastRenderedPageBreak/>
              <w:t>2.</w:t>
            </w:r>
            <w:r w:rsidRPr="00006C58">
              <w:rPr>
                <w:rFonts w:eastAsia="標楷體"/>
                <w:color w:val="auto"/>
                <w:sz w:val="24"/>
                <w:szCs w:val="24"/>
              </w:rPr>
              <w:t>教師說明熱透過傳導、對流和輻射等方式傳播，我們可藉由阻隔或減緩熱的傳播，達到保溫的目的。例如保溫瓶瓶蓋可以阻隔空氣的熱對流和熱的傳導，內膽可以反射熱輻射，減緩熱的散失，真空夾層可以隔絕空氣，阻隔熱的傳導和對流，使熱水或冰水的溫度維持比較久；食物外送所使用的保溫袋內部貼有鋁箔，可以減少熱透過輻射方式傳遞，具有蓋子可以防止熱對流，袋子本身使用加厚且不易產生熱傳導的材料，以減緩熱傳導。</w:t>
            </w:r>
          </w:p>
          <w:p w14:paraId="4C7A76D0" w14:textId="77777777" w:rsidR="00A77979" w:rsidRPr="00006C58"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4.</w:t>
            </w:r>
            <w:r w:rsidRPr="00006C58">
              <w:rPr>
                <w:rFonts w:eastAsia="標楷體"/>
                <w:color w:val="auto"/>
                <w:sz w:val="24"/>
                <w:szCs w:val="24"/>
              </w:rPr>
              <w:t>教師引導學生自行設計保溫</w:t>
            </w:r>
            <w:r w:rsidRPr="00006C58">
              <w:rPr>
                <w:rFonts w:eastAsia="標楷體"/>
                <w:color w:val="auto"/>
                <w:sz w:val="24"/>
                <w:szCs w:val="24"/>
              </w:rPr>
              <w:t>杯，並比較保溫的效果。</w:t>
            </w:r>
            <w:r w:rsidRPr="00006C58">
              <w:rPr>
                <w:rFonts w:eastAsia="標楷體"/>
                <w:color w:val="auto"/>
                <w:sz w:val="24"/>
                <w:szCs w:val="24"/>
              </w:rPr>
              <w:t>(1)</w:t>
            </w:r>
            <w:r w:rsidRPr="00006C58">
              <w:rPr>
                <w:rFonts w:eastAsia="標楷體"/>
                <w:color w:val="auto"/>
                <w:sz w:val="24"/>
                <w:szCs w:val="24"/>
              </w:rPr>
              <w:t>每一組將</w:t>
            </w:r>
            <w:r w:rsidRPr="00006C58">
              <w:rPr>
                <w:rFonts w:eastAsia="標楷體"/>
                <w:color w:val="auto"/>
                <w:sz w:val="24"/>
                <w:szCs w:val="24"/>
              </w:rPr>
              <w:t>200</w:t>
            </w:r>
            <w:r w:rsidRPr="00006C58">
              <w:rPr>
                <w:rFonts w:eastAsia="標楷體"/>
                <w:color w:val="auto"/>
                <w:sz w:val="24"/>
                <w:szCs w:val="24"/>
              </w:rPr>
              <w:t>毫升的熱水，倒入靜置</w:t>
            </w:r>
            <w:r w:rsidRPr="00006C58">
              <w:rPr>
                <w:rFonts w:eastAsia="標楷體"/>
                <w:color w:val="auto"/>
                <w:sz w:val="24"/>
                <w:szCs w:val="24"/>
              </w:rPr>
              <w:t>5</w:t>
            </w:r>
            <w:r w:rsidRPr="00006C58">
              <w:rPr>
                <w:rFonts w:eastAsia="標楷體"/>
                <w:color w:val="auto"/>
                <w:sz w:val="24"/>
                <w:szCs w:val="24"/>
              </w:rPr>
              <w:t>分鐘後，用溫度計測量杯子中的水溫，並記錄下來。</w:t>
            </w:r>
          </w:p>
          <w:p w14:paraId="112CF6E3" w14:textId="77777777" w:rsidR="00A77979" w:rsidRPr="00D57C8D" w:rsidRDefault="003E5EDE" w:rsidP="00006C58">
            <w:pPr>
              <w:pStyle w:val="Textbody"/>
              <w:snapToGrid w:val="0"/>
              <w:rPr>
                <w:rFonts w:ascii="標楷體" w:eastAsia="標楷體" w:hAnsi="標楷體" w:cs="標楷體"/>
                <w:color w:val="auto"/>
                <w:sz w:val="24"/>
                <w:szCs w:val="24"/>
              </w:rPr>
            </w:pPr>
            <w:r w:rsidRPr="00006C58">
              <w:rPr>
                <w:rFonts w:eastAsia="標楷體"/>
                <w:color w:val="auto"/>
                <w:sz w:val="24"/>
                <w:szCs w:val="24"/>
              </w:rPr>
              <w:t>(2)</w:t>
            </w:r>
            <w:r w:rsidRPr="00006C58">
              <w:rPr>
                <w:rFonts w:eastAsia="標楷體"/>
                <w:color w:val="auto"/>
                <w:sz w:val="24"/>
                <w:szCs w:val="24"/>
              </w:rPr>
              <w:t>小組討論一起分工合作，共同完成實驗並發表自己的想法。教師藉由競賽的方式，比較各組的保溫效果，實驗開始前，應讓學生上臺報告各組的設計理念。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081678"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52AF5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591C9954" w14:textId="77777777" w:rsidR="00A77979" w:rsidRPr="00111F32" w:rsidRDefault="003E5EDE" w:rsidP="00111F32">
            <w:pPr>
              <w:pStyle w:val="Textbody"/>
              <w:snapToGrid w:val="0"/>
              <w:ind w:left="92" w:hanging="7"/>
              <w:rPr>
                <w:rFonts w:ascii="標楷體" w:eastAsia="標楷體" w:hAnsi="標楷體" w:cs="標楷體"/>
                <w:color w:val="auto"/>
                <w:sz w:val="24"/>
                <w:szCs w:val="24"/>
              </w:rPr>
            </w:pPr>
            <w:r w:rsidRPr="00111F32">
              <w:rPr>
                <w:rFonts w:eastAsia="標楷體"/>
                <w:color w:val="auto"/>
                <w:sz w:val="24"/>
                <w:szCs w:val="24"/>
              </w:rPr>
              <w:t>1.</w:t>
            </w:r>
            <w:r w:rsidRPr="00111F32">
              <w:rPr>
                <w:rFonts w:eastAsia="標楷體"/>
                <w:color w:val="auto"/>
                <w:sz w:val="24"/>
                <w:szCs w:val="24"/>
              </w:rPr>
              <w:t>紙板</w:t>
            </w:r>
          </w:p>
          <w:p w14:paraId="393322BA" w14:textId="77777777" w:rsidR="00A77979" w:rsidRPr="00111F32" w:rsidRDefault="003E5EDE" w:rsidP="00111F32">
            <w:pPr>
              <w:pStyle w:val="Textbody"/>
              <w:snapToGrid w:val="0"/>
              <w:ind w:left="92" w:hanging="7"/>
              <w:rPr>
                <w:rFonts w:ascii="標楷體" w:eastAsia="標楷體" w:hAnsi="標楷體" w:cs="標楷體"/>
                <w:color w:val="auto"/>
                <w:sz w:val="24"/>
                <w:szCs w:val="24"/>
              </w:rPr>
            </w:pPr>
            <w:r w:rsidRPr="00111F32">
              <w:rPr>
                <w:rFonts w:eastAsia="標楷體"/>
                <w:color w:val="auto"/>
                <w:sz w:val="24"/>
                <w:szCs w:val="24"/>
              </w:rPr>
              <w:t>2.</w:t>
            </w:r>
            <w:r w:rsidRPr="00111F32">
              <w:rPr>
                <w:rFonts w:eastAsia="標楷體"/>
                <w:color w:val="auto"/>
                <w:sz w:val="24"/>
                <w:szCs w:val="24"/>
              </w:rPr>
              <w:t>溫度計</w:t>
            </w:r>
          </w:p>
          <w:p w14:paraId="79C81308" w14:textId="77777777" w:rsidR="00A77979" w:rsidRPr="00111F32" w:rsidRDefault="003E5EDE" w:rsidP="00111F32">
            <w:pPr>
              <w:pStyle w:val="Textbody"/>
              <w:snapToGrid w:val="0"/>
              <w:ind w:left="92" w:hanging="7"/>
              <w:rPr>
                <w:rFonts w:ascii="標楷體" w:eastAsia="標楷體" w:hAnsi="標楷體" w:cs="標楷體"/>
                <w:color w:val="auto"/>
                <w:sz w:val="24"/>
                <w:szCs w:val="24"/>
              </w:rPr>
            </w:pPr>
            <w:r w:rsidRPr="00111F32">
              <w:rPr>
                <w:rFonts w:eastAsia="標楷體"/>
                <w:color w:val="auto"/>
                <w:sz w:val="24"/>
                <w:szCs w:val="24"/>
              </w:rPr>
              <w:t>3.</w:t>
            </w:r>
            <w:r w:rsidRPr="00111F32">
              <w:rPr>
                <w:rFonts w:eastAsia="標楷體"/>
                <w:color w:val="auto"/>
                <w:sz w:val="24"/>
                <w:szCs w:val="24"/>
              </w:rPr>
              <w:t>保溫物品的相關影片或圖片</w:t>
            </w:r>
          </w:p>
          <w:p w14:paraId="0B8F1577" w14:textId="77777777" w:rsidR="00A77979" w:rsidRPr="00AB1E0F" w:rsidRDefault="003E5EDE" w:rsidP="00111F32">
            <w:pPr>
              <w:pStyle w:val="Textbody"/>
              <w:snapToGrid w:val="0"/>
              <w:ind w:left="92" w:hanging="7"/>
              <w:rPr>
                <w:rFonts w:ascii="標楷體" w:eastAsia="標楷體" w:hAnsi="標楷體" w:cs="標楷體"/>
                <w:color w:val="auto"/>
                <w:sz w:val="24"/>
                <w:szCs w:val="24"/>
              </w:rPr>
            </w:pPr>
            <w:r w:rsidRPr="00111F32">
              <w:rPr>
                <w:rFonts w:eastAsia="標楷體"/>
                <w:color w:val="auto"/>
                <w:sz w:val="24"/>
                <w:szCs w:val="24"/>
              </w:rPr>
              <w:t>4.</w:t>
            </w:r>
            <w:r w:rsidRPr="00111F32">
              <w:rPr>
                <w:rFonts w:eastAsia="標楷體"/>
                <w:color w:val="auto"/>
                <w:sz w:val="24"/>
                <w:szCs w:val="24"/>
              </w:rPr>
              <w:t>教學媒體</w:t>
            </w:r>
          </w:p>
          <w:p w14:paraId="0B373DF1"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614FF38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533D9B7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7D820AE1"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00E8541A"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6BEF0E62"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4D07B47F"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A44AEC"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28DB10F5"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77265CF2"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15C896D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4B508C4D"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6C235504"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815BA3" w14:textId="77777777" w:rsidR="00403125" w:rsidRDefault="003E5EDE">
            <w:pPr>
              <w:pStyle w:val="Textbody"/>
              <w:autoSpaceDE w:val="0"/>
              <w:snapToGrid w:val="0"/>
              <w:rPr>
                <w:color w:val="auto"/>
              </w:rPr>
            </w:pPr>
            <w:r>
              <w:rPr>
                <w:rFonts w:eastAsia="標楷體"/>
                <w:color w:val="auto"/>
                <w:sz w:val="24"/>
                <w:szCs w:val="24"/>
              </w:rPr>
              <w:t>【性別平等教育】</w:t>
            </w:r>
          </w:p>
          <w:p w14:paraId="57A54651"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990138">
              <w:rPr>
                <w:rFonts w:eastAsia="標楷體"/>
                <w:color w:val="auto"/>
                <w:sz w:val="24"/>
                <w:szCs w:val="24"/>
              </w:rPr>
              <w:t>覺察性別角色的刻板印象，了解家庭、學校與職業的分工，不應受性別的限制。</w:t>
            </w:r>
          </w:p>
          <w:p w14:paraId="7A8783EA" w14:textId="77777777" w:rsidR="00403125" w:rsidRDefault="003E5EDE">
            <w:pPr>
              <w:pStyle w:val="Textbody"/>
              <w:autoSpaceDE w:val="0"/>
              <w:snapToGrid w:val="0"/>
              <w:rPr>
                <w:color w:val="auto"/>
              </w:rPr>
            </w:pPr>
            <w:r>
              <w:rPr>
                <w:rFonts w:eastAsia="標楷體"/>
                <w:color w:val="auto"/>
                <w:sz w:val="24"/>
                <w:szCs w:val="24"/>
              </w:rPr>
              <w:t>【人權教育】</w:t>
            </w:r>
          </w:p>
          <w:p w14:paraId="3BDC96D4" w14:textId="77777777" w:rsidR="00403125" w:rsidRDefault="003E5EDE">
            <w:pPr>
              <w:pStyle w:val="Textbody"/>
              <w:autoSpaceDE w:val="0"/>
              <w:snapToGrid w:val="0"/>
              <w:rPr>
                <w:color w:val="auto"/>
              </w:rPr>
            </w:pPr>
            <w:r>
              <w:rPr>
                <w:rFonts w:eastAsia="標楷體"/>
                <w:color w:val="auto"/>
                <w:sz w:val="24"/>
                <w:szCs w:val="24"/>
              </w:rPr>
              <w:t>人</w:t>
            </w:r>
            <w:r>
              <w:rPr>
                <w:rFonts w:eastAsia="標楷體"/>
                <w:color w:val="auto"/>
                <w:sz w:val="24"/>
                <w:szCs w:val="24"/>
              </w:rPr>
              <w:t xml:space="preserve">E5 </w:t>
            </w:r>
            <w:r w:rsidRPr="00990138">
              <w:rPr>
                <w:rFonts w:eastAsia="標楷體"/>
                <w:color w:val="auto"/>
                <w:sz w:val="24"/>
                <w:szCs w:val="24"/>
              </w:rPr>
              <w:t>欣賞、包容個別差異並尊重自己與他人的權利。</w:t>
            </w:r>
          </w:p>
          <w:p w14:paraId="18930F5F" w14:textId="77777777" w:rsidR="00403125" w:rsidRDefault="003E5EDE">
            <w:pPr>
              <w:pStyle w:val="Textbody"/>
              <w:autoSpaceDE w:val="0"/>
              <w:snapToGrid w:val="0"/>
              <w:rPr>
                <w:color w:val="auto"/>
              </w:rPr>
            </w:pPr>
            <w:r>
              <w:rPr>
                <w:rFonts w:eastAsia="標楷體"/>
                <w:color w:val="auto"/>
                <w:sz w:val="24"/>
                <w:szCs w:val="24"/>
              </w:rPr>
              <w:t>【環境教育】</w:t>
            </w:r>
          </w:p>
          <w:p w14:paraId="5CC16682"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990138">
              <w:rPr>
                <w:rFonts w:eastAsia="標楷體"/>
                <w:color w:val="auto"/>
                <w:sz w:val="24"/>
                <w:szCs w:val="24"/>
              </w:rPr>
              <w:t>養成日常生活節約用水、用電、物質的行為，減少資源的消耗。</w:t>
            </w:r>
          </w:p>
          <w:p w14:paraId="02866F82" w14:textId="77777777" w:rsidR="00403125" w:rsidRDefault="003E5EDE">
            <w:pPr>
              <w:pStyle w:val="Textbody"/>
              <w:autoSpaceDE w:val="0"/>
              <w:snapToGrid w:val="0"/>
              <w:rPr>
                <w:color w:val="auto"/>
              </w:rPr>
            </w:pPr>
            <w:r>
              <w:rPr>
                <w:rFonts w:eastAsia="標楷體"/>
                <w:color w:val="auto"/>
                <w:sz w:val="24"/>
                <w:szCs w:val="24"/>
              </w:rPr>
              <w:t>【科技教育】</w:t>
            </w:r>
          </w:p>
          <w:p w14:paraId="7A707F60"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990138">
              <w:rPr>
                <w:rFonts w:eastAsia="標楷體"/>
                <w:color w:val="auto"/>
                <w:sz w:val="24"/>
                <w:szCs w:val="24"/>
              </w:rPr>
              <w:t>了解平日常見科技產品的用途與運作方式。</w:t>
            </w:r>
          </w:p>
          <w:p w14:paraId="48D38C13" w14:textId="77777777" w:rsidR="00403125" w:rsidRDefault="003E5EDE">
            <w:pPr>
              <w:pStyle w:val="Textbody"/>
              <w:autoSpaceDE w:val="0"/>
              <w:snapToGrid w:val="0"/>
              <w:rPr>
                <w:color w:val="auto"/>
              </w:rPr>
            </w:pPr>
            <w:r>
              <w:rPr>
                <w:rFonts w:eastAsia="標楷體"/>
                <w:color w:val="auto"/>
                <w:sz w:val="24"/>
                <w:szCs w:val="24"/>
              </w:rPr>
              <w:lastRenderedPageBreak/>
              <w:t>科</w:t>
            </w:r>
            <w:r>
              <w:rPr>
                <w:rFonts w:eastAsia="標楷體"/>
                <w:color w:val="auto"/>
                <w:sz w:val="24"/>
                <w:szCs w:val="24"/>
              </w:rPr>
              <w:t xml:space="preserve">E4 </w:t>
            </w:r>
            <w:r w:rsidRPr="00990138">
              <w:rPr>
                <w:rFonts w:eastAsia="標楷體"/>
                <w:color w:val="auto"/>
                <w:sz w:val="24"/>
                <w:szCs w:val="24"/>
              </w:rPr>
              <w:t>體會動手實作的樂趣，並養成正向的科技態度。</w:t>
            </w:r>
          </w:p>
          <w:p w14:paraId="76B18B97"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990138">
              <w:rPr>
                <w:rFonts w:eastAsia="標楷體"/>
                <w:color w:val="auto"/>
                <w:sz w:val="24"/>
                <w:szCs w:val="24"/>
              </w:rPr>
              <w:t>具備與他人團隊合作的能力。</w:t>
            </w:r>
          </w:p>
          <w:p w14:paraId="14452621" w14:textId="77777777" w:rsidR="00403125" w:rsidRDefault="003E5EDE">
            <w:pPr>
              <w:pStyle w:val="Textbody"/>
              <w:autoSpaceDE w:val="0"/>
              <w:snapToGrid w:val="0"/>
              <w:rPr>
                <w:color w:val="auto"/>
              </w:rPr>
            </w:pPr>
            <w:r>
              <w:rPr>
                <w:rFonts w:eastAsia="標楷體"/>
                <w:color w:val="auto"/>
                <w:sz w:val="24"/>
                <w:szCs w:val="24"/>
              </w:rPr>
              <w:t>【能源教育】</w:t>
            </w:r>
          </w:p>
          <w:p w14:paraId="3BD486A5" w14:textId="77777777" w:rsidR="00403125" w:rsidRDefault="003E5EDE">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990138">
              <w:rPr>
                <w:rFonts w:eastAsia="標楷體"/>
                <w:color w:val="auto"/>
                <w:sz w:val="24"/>
                <w:szCs w:val="24"/>
              </w:rPr>
              <w:t>蒐集相關資料、與他人討論、分析、分享能源議題。</w:t>
            </w:r>
          </w:p>
          <w:p w14:paraId="633E4CCB" w14:textId="77777777" w:rsidR="00403125" w:rsidRDefault="003E5EDE">
            <w:pPr>
              <w:pStyle w:val="Textbody"/>
              <w:autoSpaceDE w:val="0"/>
              <w:snapToGrid w:val="0"/>
              <w:rPr>
                <w:color w:val="auto"/>
              </w:rPr>
            </w:pPr>
            <w:r>
              <w:rPr>
                <w:rFonts w:eastAsia="標楷體"/>
                <w:color w:val="auto"/>
                <w:sz w:val="24"/>
                <w:szCs w:val="24"/>
              </w:rPr>
              <w:t>【法治教育】</w:t>
            </w:r>
          </w:p>
          <w:p w14:paraId="6814F451" w14:textId="77777777" w:rsidR="00403125" w:rsidRDefault="003E5EDE">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990138">
              <w:rPr>
                <w:rFonts w:eastAsia="標楷體"/>
                <w:color w:val="auto"/>
                <w:sz w:val="24"/>
                <w:szCs w:val="24"/>
              </w:rPr>
              <w:t>參與規則的制定並遵守之。</w:t>
            </w:r>
          </w:p>
          <w:p w14:paraId="06EDA8D6" w14:textId="77777777" w:rsidR="00403125" w:rsidRDefault="003E5EDE">
            <w:pPr>
              <w:pStyle w:val="Textbody"/>
              <w:autoSpaceDE w:val="0"/>
              <w:snapToGrid w:val="0"/>
              <w:rPr>
                <w:color w:val="auto"/>
              </w:rPr>
            </w:pPr>
            <w:r>
              <w:rPr>
                <w:rFonts w:eastAsia="標楷體"/>
                <w:color w:val="auto"/>
                <w:sz w:val="24"/>
                <w:szCs w:val="24"/>
              </w:rPr>
              <w:t>【安全教育】</w:t>
            </w:r>
          </w:p>
          <w:p w14:paraId="6672D250"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990138">
              <w:rPr>
                <w:rFonts w:eastAsia="標楷體"/>
                <w:color w:val="auto"/>
                <w:sz w:val="24"/>
                <w:szCs w:val="24"/>
              </w:rPr>
              <w:t>了解安全教育。</w:t>
            </w:r>
          </w:p>
          <w:p w14:paraId="5DFB2638"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990138">
              <w:rPr>
                <w:rFonts w:eastAsia="標楷體"/>
                <w:color w:val="auto"/>
                <w:sz w:val="24"/>
                <w:szCs w:val="24"/>
              </w:rPr>
              <w:t>探討日常生活應該注意的安全。</w:t>
            </w:r>
          </w:p>
          <w:p w14:paraId="06F62669" w14:textId="77777777" w:rsidR="00403125" w:rsidRDefault="003E5EDE">
            <w:pPr>
              <w:pStyle w:val="Textbody"/>
              <w:autoSpaceDE w:val="0"/>
              <w:snapToGrid w:val="0"/>
              <w:rPr>
                <w:color w:val="auto"/>
              </w:rPr>
            </w:pPr>
            <w:r>
              <w:rPr>
                <w:rFonts w:eastAsia="標楷體"/>
                <w:color w:val="auto"/>
                <w:sz w:val="24"/>
                <w:szCs w:val="24"/>
              </w:rPr>
              <w:t>【生涯規劃教育】</w:t>
            </w:r>
          </w:p>
          <w:p w14:paraId="2C2C4B7C"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990138">
              <w:rPr>
                <w:rFonts w:eastAsia="標楷體"/>
                <w:color w:val="auto"/>
                <w:sz w:val="24"/>
                <w:szCs w:val="24"/>
              </w:rPr>
              <w:t>學習解決問題與做決定的能力。</w:t>
            </w:r>
          </w:p>
          <w:p w14:paraId="3A589682" w14:textId="77777777" w:rsidR="00403125" w:rsidRDefault="003E5EDE">
            <w:pPr>
              <w:pStyle w:val="Textbody"/>
              <w:autoSpaceDE w:val="0"/>
              <w:snapToGrid w:val="0"/>
              <w:rPr>
                <w:color w:val="auto"/>
              </w:rPr>
            </w:pPr>
            <w:r>
              <w:rPr>
                <w:rFonts w:eastAsia="標楷體"/>
                <w:color w:val="auto"/>
                <w:sz w:val="24"/>
                <w:szCs w:val="24"/>
              </w:rPr>
              <w:t>【閱讀素養教</w:t>
            </w:r>
            <w:r>
              <w:rPr>
                <w:rFonts w:eastAsia="標楷體"/>
                <w:color w:val="auto"/>
                <w:sz w:val="24"/>
                <w:szCs w:val="24"/>
              </w:rPr>
              <w:lastRenderedPageBreak/>
              <w:t>育】</w:t>
            </w:r>
          </w:p>
          <w:p w14:paraId="7392D77C"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990138">
              <w:rPr>
                <w:rFonts w:eastAsia="標楷體"/>
                <w:color w:val="auto"/>
                <w:sz w:val="24"/>
                <w:szCs w:val="24"/>
              </w:rPr>
              <w:t>認識一般生活情境中需要使用的，以及學習學科基礎知識所應具備的字詞彙。</w:t>
            </w:r>
          </w:p>
          <w:p w14:paraId="63619D37"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990138">
              <w:rPr>
                <w:rFonts w:eastAsia="標楷體"/>
                <w:color w:val="auto"/>
                <w:sz w:val="24"/>
                <w:szCs w:val="24"/>
              </w:rPr>
              <w:t>中高年級後需發展長篇文本的閱讀理解能力。</w:t>
            </w:r>
          </w:p>
          <w:p w14:paraId="32D939D9"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990138">
              <w:rPr>
                <w:rFonts w:eastAsia="標楷體"/>
                <w:color w:val="auto"/>
                <w:sz w:val="24"/>
                <w:szCs w:val="24"/>
              </w:rPr>
              <w:t>培養喜愛閱讀的態度。</w:t>
            </w:r>
          </w:p>
          <w:p w14:paraId="528CFEC4" w14:textId="77777777" w:rsidR="00403125" w:rsidRDefault="003E5EDE">
            <w:pPr>
              <w:pStyle w:val="Textbody"/>
              <w:autoSpaceDE w:val="0"/>
              <w:snapToGrid w:val="0"/>
              <w:rPr>
                <w:color w:val="auto"/>
              </w:rPr>
            </w:pPr>
            <w:r>
              <w:rPr>
                <w:rFonts w:eastAsia="標楷體"/>
                <w:color w:val="auto"/>
                <w:sz w:val="24"/>
                <w:szCs w:val="24"/>
              </w:rPr>
              <w:t>【戶外教育】</w:t>
            </w:r>
          </w:p>
          <w:p w14:paraId="0616833E" w14:textId="77777777" w:rsidR="00403125" w:rsidRDefault="003E5EDE">
            <w:pPr>
              <w:pStyle w:val="Textbody"/>
              <w:autoSpaceDE w:val="0"/>
              <w:snapToGrid w:val="0"/>
              <w:rPr>
                <w:color w:val="auto"/>
              </w:rPr>
            </w:pPr>
            <w:r>
              <w:rPr>
                <w:rFonts w:eastAsia="標楷體"/>
                <w:color w:val="auto"/>
                <w:sz w:val="24"/>
                <w:szCs w:val="24"/>
              </w:rPr>
              <w:t>戶</w:t>
            </w:r>
            <w:r>
              <w:rPr>
                <w:rFonts w:eastAsia="標楷體"/>
                <w:color w:val="auto"/>
                <w:sz w:val="24"/>
                <w:szCs w:val="24"/>
              </w:rPr>
              <w:t xml:space="preserve">E4 </w:t>
            </w:r>
            <w:r w:rsidRPr="00990138">
              <w:rPr>
                <w:rFonts w:eastAsia="標楷體"/>
                <w:color w:val="auto"/>
                <w:sz w:val="24"/>
                <w:szCs w:val="24"/>
              </w:rPr>
              <w:t>覺知自身的生活方式會對自然環境產生影響與衝擊。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28B5936D"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58E59563"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7AA0DA2B"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07DE9059"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00544907"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6E363AC0"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13BE4"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第十九週</w:t>
            </w:r>
          </w:p>
          <w:p w14:paraId="14D3959D"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6/15-6/19</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1F5E36" w14:textId="77777777" w:rsidR="00403125" w:rsidRDefault="003E5EDE">
            <w:pPr>
              <w:pStyle w:val="Default"/>
              <w:snapToGrid w:val="0"/>
              <w:rPr>
                <w:color w:val="auto"/>
              </w:rPr>
            </w:pPr>
            <w:r>
              <w:rPr>
                <w:rFonts w:ascii="Times New Roman" w:hAnsi="Times New Roman" w:cs="Times New Roman"/>
                <w:color w:val="auto"/>
              </w:rPr>
              <w:t xml:space="preserve">ti-Ⅲ-1 </w:t>
            </w:r>
            <w:r w:rsidRPr="00027C98">
              <w:rPr>
                <w:rFonts w:ascii="Times New Roman" w:hAnsi="Times New Roman" w:cs="Times New Roman"/>
                <w:color w:val="auto"/>
              </w:rPr>
              <w:t>能運用好奇心察覺日常生活現象的規律性會因為某些改變而產生差異，並能依據已知的科學知識科學方法想像可能發生的事情，以察覺不同的方法，也常能做</w:t>
            </w:r>
            <w:r w:rsidRPr="00027C98">
              <w:rPr>
                <w:rFonts w:ascii="Times New Roman" w:hAnsi="Times New Roman" w:cs="Times New Roman"/>
                <w:color w:val="auto"/>
              </w:rPr>
              <w:lastRenderedPageBreak/>
              <w:t>出不同的成品。</w:t>
            </w:r>
          </w:p>
          <w:p w14:paraId="126DFD9C" w14:textId="77777777" w:rsidR="00403125" w:rsidRDefault="003E5EDE">
            <w:pPr>
              <w:pStyle w:val="Default"/>
              <w:snapToGrid w:val="0"/>
              <w:rPr>
                <w:color w:val="auto"/>
              </w:rPr>
            </w:pPr>
            <w:r>
              <w:rPr>
                <w:rFonts w:ascii="Times New Roman" w:hAnsi="Times New Roman" w:cs="Times New Roman"/>
                <w:color w:val="auto"/>
              </w:rPr>
              <w:t xml:space="preserve">tr-Ⅲ-1 </w:t>
            </w:r>
            <w:r w:rsidRPr="00027C98">
              <w:rPr>
                <w:rFonts w:ascii="Times New Roman" w:hAnsi="Times New Roman" w:cs="Times New Roman"/>
                <w:color w:val="auto"/>
              </w:rPr>
              <w:t>能將自己及他人所觀察、記錄的自然現象與習得的知識互相連結，察覺彼此間的關係，並提出自己的想法及知道與他人的差異。</w:t>
            </w:r>
          </w:p>
          <w:p w14:paraId="20A701CC" w14:textId="77777777" w:rsidR="00403125" w:rsidRDefault="003E5EDE">
            <w:pPr>
              <w:pStyle w:val="Default"/>
              <w:snapToGrid w:val="0"/>
              <w:rPr>
                <w:color w:val="auto"/>
              </w:rPr>
            </w:pPr>
            <w:r>
              <w:rPr>
                <w:rFonts w:ascii="Times New Roman" w:hAnsi="Times New Roman" w:cs="Times New Roman"/>
                <w:color w:val="auto"/>
              </w:rPr>
              <w:t xml:space="preserve">ah-Ⅲ-1 </w:t>
            </w:r>
            <w:r w:rsidRPr="00027C98">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FCA475" w14:textId="77777777" w:rsidR="00403125" w:rsidRDefault="003E5EDE">
            <w:pPr>
              <w:pStyle w:val="Textbody"/>
              <w:snapToGrid w:val="0"/>
              <w:rPr>
                <w:color w:val="auto"/>
              </w:rPr>
            </w:pPr>
            <w:r>
              <w:rPr>
                <w:rFonts w:eastAsia="標楷體"/>
                <w:color w:val="auto"/>
                <w:sz w:val="24"/>
                <w:szCs w:val="24"/>
              </w:rPr>
              <w:lastRenderedPageBreak/>
              <w:t xml:space="preserve">INa-Ⅲ-8 </w:t>
            </w:r>
            <w:r w:rsidRPr="00990138">
              <w:rPr>
                <w:rFonts w:eastAsia="標楷體"/>
                <w:color w:val="auto"/>
                <w:sz w:val="24"/>
                <w:szCs w:val="24"/>
              </w:rPr>
              <w:t>熱由高溫處往低溫處傳播，傳播的方式有傳導、對流和輻射，生活中可運用不同的方法保溫與散熱。</w:t>
            </w:r>
          </w:p>
          <w:p w14:paraId="143E02EF" w14:textId="77777777" w:rsidR="00403125" w:rsidRDefault="003E5EDE">
            <w:pPr>
              <w:pStyle w:val="Textbody"/>
              <w:snapToGrid w:val="0"/>
              <w:rPr>
                <w:color w:val="auto"/>
              </w:rPr>
            </w:pPr>
            <w:r>
              <w:rPr>
                <w:rFonts w:eastAsia="標楷體"/>
                <w:color w:val="auto"/>
                <w:sz w:val="24"/>
                <w:szCs w:val="24"/>
              </w:rPr>
              <w:t xml:space="preserve">INb-Ⅲ-1 </w:t>
            </w:r>
            <w:r w:rsidRPr="00990138">
              <w:rPr>
                <w:rFonts w:eastAsia="標楷體"/>
                <w:color w:val="auto"/>
                <w:sz w:val="24"/>
                <w:szCs w:val="24"/>
              </w:rPr>
              <w:t>物質有不同的結構與功</w:t>
            </w:r>
            <w:r w:rsidRPr="00990138">
              <w:rPr>
                <w:rFonts w:eastAsia="標楷體"/>
                <w:color w:val="auto"/>
                <w:sz w:val="24"/>
                <w:szCs w:val="24"/>
              </w:rPr>
              <w:t>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0349EA" w14:textId="77777777" w:rsidR="00A77979" w:rsidRPr="00CA16FC" w:rsidRDefault="003E5EDE" w:rsidP="00CA16FC">
            <w:pPr>
              <w:pStyle w:val="Textbody"/>
              <w:snapToGrid w:val="0"/>
              <w:rPr>
                <w:rFonts w:ascii="標楷體" w:eastAsia="標楷體" w:hAnsi="標楷體" w:cs="標楷體"/>
                <w:color w:val="auto"/>
                <w:sz w:val="24"/>
                <w:szCs w:val="24"/>
              </w:rPr>
            </w:pPr>
            <w:r w:rsidRPr="00CA16FC">
              <w:rPr>
                <w:rFonts w:eastAsia="標楷體"/>
                <w:color w:val="auto"/>
                <w:sz w:val="24"/>
                <w:szCs w:val="24"/>
              </w:rPr>
              <w:t>第四單元熱的作用與傳播</w:t>
            </w:r>
          </w:p>
          <w:p w14:paraId="5B376D99" w14:textId="77777777" w:rsidR="00A77979" w:rsidRPr="00CA16FC" w:rsidRDefault="003E5EDE" w:rsidP="00CA16FC">
            <w:pPr>
              <w:pStyle w:val="Textbody"/>
              <w:snapToGrid w:val="0"/>
              <w:rPr>
                <w:rFonts w:ascii="標楷體" w:eastAsia="標楷體" w:hAnsi="標楷體" w:cs="標楷體"/>
                <w:color w:val="auto"/>
                <w:sz w:val="24"/>
                <w:szCs w:val="24"/>
              </w:rPr>
            </w:pPr>
            <w:r w:rsidRPr="00CA16FC">
              <w:rPr>
                <w:rFonts w:eastAsia="標楷體"/>
                <w:color w:val="auto"/>
                <w:sz w:val="24"/>
                <w:szCs w:val="24"/>
              </w:rPr>
              <w:t>活動三如何保溫與散熱</w:t>
            </w:r>
          </w:p>
          <w:p w14:paraId="78746D61" w14:textId="77777777" w:rsidR="00A77979" w:rsidRPr="00CA16FC" w:rsidRDefault="003E5EDE" w:rsidP="00CA16FC">
            <w:pPr>
              <w:pStyle w:val="Textbody"/>
              <w:snapToGrid w:val="0"/>
              <w:rPr>
                <w:rFonts w:ascii="標楷體" w:eastAsia="標楷體" w:hAnsi="標楷體" w:cs="標楷體"/>
                <w:color w:val="auto"/>
                <w:sz w:val="24"/>
                <w:szCs w:val="24"/>
              </w:rPr>
            </w:pPr>
            <w:r w:rsidRPr="00CA16FC">
              <w:rPr>
                <w:rFonts w:eastAsia="標楷體"/>
                <w:color w:val="auto"/>
                <w:sz w:val="24"/>
                <w:szCs w:val="24"/>
              </w:rPr>
              <w:t>【活動</w:t>
            </w:r>
            <w:r w:rsidRPr="00CA16FC">
              <w:rPr>
                <w:rFonts w:eastAsia="標楷體"/>
                <w:color w:val="auto"/>
                <w:sz w:val="24"/>
                <w:szCs w:val="24"/>
              </w:rPr>
              <w:t>3-2</w:t>
            </w:r>
            <w:r w:rsidRPr="00CA16FC">
              <w:rPr>
                <w:rFonts w:eastAsia="標楷體"/>
                <w:color w:val="auto"/>
                <w:sz w:val="24"/>
                <w:szCs w:val="24"/>
              </w:rPr>
              <w:t>】散熱</w:t>
            </w:r>
          </w:p>
          <w:p w14:paraId="25952A89" w14:textId="77777777" w:rsidR="00A77979" w:rsidRPr="00CA16FC" w:rsidRDefault="003E5EDE" w:rsidP="00CA16FC">
            <w:pPr>
              <w:pStyle w:val="Textbody"/>
              <w:snapToGrid w:val="0"/>
              <w:rPr>
                <w:rFonts w:ascii="標楷體" w:eastAsia="標楷體" w:hAnsi="標楷體" w:cs="標楷體"/>
                <w:color w:val="auto"/>
                <w:sz w:val="24"/>
                <w:szCs w:val="24"/>
              </w:rPr>
            </w:pPr>
            <w:r w:rsidRPr="00CA16FC">
              <w:rPr>
                <w:rFonts w:eastAsia="標楷體"/>
                <w:color w:val="auto"/>
                <w:sz w:val="24"/>
                <w:szCs w:val="24"/>
              </w:rPr>
              <w:t>1.</w:t>
            </w:r>
            <w:r w:rsidRPr="00CA16FC">
              <w:rPr>
                <w:rFonts w:eastAsia="標楷體"/>
                <w:color w:val="auto"/>
                <w:sz w:val="24"/>
                <w:szCs w:val="24"/>
              </w:rPr>
              <w:t>教師引導學生透過日常生活的觀察和經驗，察覺生活中除了須要減緩熱傳播來保溫，有時須要加快熱傳播速度，達到散熱的效果。例如用較大開口的容器裝熱水，可以增加空氣熱對流的面積，讓水更快速降溫；將裝有熱水的容器放入冷水中，</w:t>
            </w:r>
            <w:r w:rsidRPr="00CA16FC">
              <w:rPr>
                <w:rFonts w:eastAsia="標楷體"/>
                <w:color w:val="auto"/>
                <w:sz w:val="24"/>
                <w:szCs w:val="24"/>
              </w:rPr>
              <w:lastRenderedPageBreak/>
              <w:t>利用水溫不同，加快熱傳導的速度，達到降溫目的。</w:t>
            </w:r>
          </w:p>
          <w:p w14:paraId="668D8CD4" w14:textId="77777777" w:rsidR="00A77979" w:rsidRDefault="003E5EDE" w:rsidP="00CA16FC">
            <w:pPr>
              <w:pStyle w:val="Textbody"/>
              <w:snapToGrid w:val="0"/>
              <w:rPr>
                <w:rFonts w:ascii="標楷體" w:eastAsia="標楷體" w:hAnsi="標楷體" w:cs="標楷體"/>
                <w:color w:val="auto"/>
                <w:sz w:val="24"/>
                <w:szCs w:val="24"/>
              </w:rPr>
            </w:pPr>
            <w:r w:rsidRPr="002309B1">
              <w:rPr>
                <w:rFonts w:eastAsia="標楷體"/>
                <w:color w:val="auto"/>
                <w:sz w:val="24"/>
                <w:szCs w:val="24"/>
              </w:rPr>
              <w:t>2.</w:t>
            </w:r>
            <w:r w:rsidRPr="002309B1">
              <w:rPr>
                <w:rFonts w:eastAsia="標楷體"/>
                <w:color w:val="auto"/>
                <w:sz w:val="24"/>
                <w:szCs w:val="24"/>
              </w:rPr>
              <w:t>教師說明生活中還有哪些其他散熱的例子，例如金屬製的散熱片可以避免物體溫度過高，將熱傳導出來，片狀結構增加與空氣對流的面積；在屋頂加裝通風器，可以加快對流速度，使屋內熱氣快速排出。</w:t>
            </w:r>
          </w:p>
          <w:p w14:paraId="5F6090A8" w14:textId="77777777" w:rsidR="00A77979" w:rsidRPr="00D57C8D" w:rsidRDefault="003E5EDE" w:rsidP="00CA16FC">
            <w:pPr>
              <w:pStyle w:val="Textbody"/>
              <w:snapToGrid w:val="0"/>
              <w:rPr>
                <w:rFonts w:ascii="標楷體" w:eastAsia="標楷體" w:hAnsi="標楷體" w:cs="標楷體"/>
                <w:color w:val="auto"/>
                <w:sz w:val="24"/>
                <w:szCs w:val="24"/>
              </w:rPr>
            </w:pPr>
            <w:r w:rsidRPr="00CA16FC">
              <w:rPr>
                <w:rFonts w:eastAsia="標楷體"/>
                <w:color w:val="auto"/>
                <w:sz w:val="24"/>
                <w:szCs w:val="24"/>
              </w:rPr>
              <w:t>3.</w:t>
            </w:r>
            <w:r w:rsidRPr="00CA16FC">
              <w:rPr>
                <w:rFonts w:eastAsia="標楷體"/>
                <w:color w:val="auto"/>
                <w:sz w:val="24"/>
                <w:szCs w:val="24"/>
              </w:rPr>
              <w:t>教師說明節能減碳、減少能源消耗等是有些建築物的重要指標，有些建築物透過創意的設計，可以達到降溫節能的目的，例如臺北市立圖書館北投分館，透過屋頂種了花草，可以隔絕來自太陽的熱進入室內；垂直木格柵，可以減少太陽光照進室內；高、低窗的設計，可以讓室內空氣對流，將熱排出室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9A6F99"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B81002"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594AE4E2" w14:textId="77777777" w:rsidR="00A77979" w:rsidRDefault="003E5EDE" w:rsidP="00815325">
            <w:pPr>
              <w:pStyle w:val="Textbody"/>
              <w:snapToGrid w:val="0"/>
              <w:ind w:left="92" w:hanging="7"/>
              <w:rPr>
                <w:rFonts w:ascii="標楷體" w:eastAsia="標楷體" w:hAnsi="標楷體" w:cs="標楷體"/>
                <w:color w:val="auto"/>
                <w:sz w:val="24"/>
                <w:szCs w:val="24"/>
              </w:rPr>
            </w:pPr>
            <w:r>
              <w:rPr>
                <w:rFonts w:eastAsia="標楷體"/>
                <w:color w:val="auto"/>
                <w:sz w:val="24"/>
                <w:szCs w:val="24"/>
              </w:rPr>
              <w:t>1.</w:t>
            </w:r>
            <w:r w:rsidRPr="00815325">
              <w:rPr>
                <w:rFonts w:eastAsia="標楷體"/>
                <w:color w:val="auto"/>
                <w:sz w:val="24"/>
                <w:szCs w:val="24"/>
              </w:rPr>
              <w:t>散熱物品的相關影片或圖片</w:t>
            </w:r>
          </w:p>
          <w:p w14:paraId="293B88DF" w14:textId="77777777" w:rsidR="00A77979" w:rsidRPr="00815325" w:rsidRDefault="003E5EDE" w:rsidP="00815325">
            <w:pPr>
              <w:pStyle w:val="Textbody"/>
              <w:snapToGrid w:val="0"/>
              <w:ind w:left="92" w:hanging="7"/>
              <w:rPr>
                <w:rFonts w:ascii="標楷體" w:eastAsia="標楷體" w:hAnsi="標楷體" w:cs="標楷體"/>
                <w:color w:val="auto"/>
                <w:sz w:val="24"/>
                <w:szCs w:val="24"/>
              </w:rPr>
            </w:pPr>
            <w:r>
              <w:rPr>
                <w:rFonts w:eastAsia="標楷體"/>
                <w:color w:val="auto"/>
                <w:sz w:val="24"/>
                <w:szCs w:val="24"/>
              </w:rPr>
              <w:t>2.</w:t>
            </w:r>
            <w:r>
              <w:rPr>
                <w:rFonts w:eastAsia="標楷體"/>
                <w:color w:val="auto"/>
                <w:sz w:val="24"/>
                <w:szCs w:val="24"/>
              </w:rPr>
              <w:t>教學媒體</w:t>
            </w:r>
          </w:p>
          <w:p w14:paraId="6BFE9386"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206E6495"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461566FE"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3E1D0753"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7AAEC7F3"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1E39BC73"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27FF5554"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795149"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0E3001DD"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口頭報告</w:t>
            </w:r>
          </w:p>
          <w:p w14:paraId="62C4326E"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觀察紀錄</w:t>
            </w:r>
          </w:p>
          <w:p w14:paraId="1BCF9A2D"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資料蒐集</w:t>
            </w:r>
          </w:p>
          <w:p w14:paraId="065A7FA0"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小組討論</w:t>
            </w:r>
          </w:p>
          <w:p w14:paraId="58DED758"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習作評量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F829FA" w14:textId="77777777" w:rsidR="00403125" w:rsidRDefault="003E5EDE">
            <w:pPr>
              <w:pStyle w:val="Textbody"/>
              <w:autoSpaceDE w:val="0"/>
              <w:snapToGrid w:val="0"/>
              <w:rPr>
                <w:color w:val="auto"/>
              </w:rPr>
            </w:pPr>
            <w:r>
              <w:rPr>
                <w:rFonts w:eastAsia="標楷體"/>
                <w:color w:val="auto"/>
                <w:sz w:val="24"/>
                <w:szCs w:val="24"/>
              </w:rPr>
              <w:t>【性別平等教育】</w:t>
            </w:r>
          </w:p>
          <w:p w14:paraId="066F41F4" w14:textId="77777777" w:rsidR="00403125" w:rsidRDefault="003E5EDE">
            <w:pPr>
              <w:pStyle w:val="Textbody"/>
              <w:autoSpaceDE w:val="0"/>
              <w:snapToGrid w:val="0"/>
              <w:rPr>
                <w:color w:val="auto"/>
              </w:rPr>
            </w:pPr>
            <w:r>
              <w:rPr>
                <w:rFonts w:eastAsia="標楷體"/>
                <w:color w:val="auto"/>
                <w:sz w:val="24"/>
                <w:szCs w:val="24"/>
              </w:rPr>
              <w:t>性</w:t>
            </w:r>
            <w:r>
              <w:rPr>
                <w:rFonts w:eastAsia="標楷體"/>
                <w:color w:val="auto"/>
                <w:sz w:val="24"/>
                <w:szCs w:val="24"/>
              </w:rPr>
              <w:t xml:space="preserve">E3 </w:t>
            </w:r>
            <w:r w:rsidRPr="00990138">
              <w:rPr>
                <w:rFonts w:eastAsia="標楷體"/>
                <w:color w:val="auto"/>
                <w:sz w:val="24"/>
                <w:szCs w:val="24"/>
              </w:rPr>
              <w:t>覺察性別角色的刻板印象，了解家庭、學校與職業的分工，不應受性別的限制。</w:t>
            </w:r>
          </w:p>
          <w:p w14:paraId="7541D0EE" w14:textId="77777777" w:rsidR="00403125" w:rsidRDefault="003E5EDE">
            <w:pPr>
              <w:pStyle w:val="Textbody"/>
              <w:autoSpaceDE w:val="0"/>
              <w:snapToGrid w:val="0"/>
              <w:rPr>
                <w:color w:val="auto"/>
              </w:rPr>
            </w:pPr>
            <w:r>
              <w:rPr>
                <w:rFonts w:eastAsia="標楷體"/>
                <w:color w:val="auto"/>
                <w:sz w:val="24"/>
                <w:szCs w:val="24"/>
              </w:rPr>
              <w:t>【人權教育】</w:t>
            </w:r>
          </w:p>
          <w:p w14:paraId="78F92980" w14:textId="77777777" w:rsidR="00403125" w:rsidRDefault="003E5EDE">
            <w:pPr>
              <w:pStyle w:val="Textbody"/>
              <w:autoSpaceDE w:val="0"/>
              <w:snapToGrid w:val="0"/>
              <w:rPr>
                <w:color w:val="auto"/>
              </w:rPr>
            </w:pPr>
            <w:r>
              <w:rPr>
                <w:rFonts w:eastAsia="標楷體"/>
                <w:color w:val="auto"/>
                <w:sz w:val="24"/>
                <w:szCs w:val="24"/>
              </w:rPr>
              <w:t>人</w:t>
            </w:r>
            <w:r>
              <w:rPr>
                <w:rFonts w:eastAsia="標楷體"/>
                <w:color w:val="auto"/>
                <w:sz w:val="24"/>
                <w:szCs w:val="24"/>
              </w:rPr>
              <w:t xml:space="preserve">E5 </w:t>
            </w:r>
            <w:r w:rsidRPr="00990138">
              <w:rPr>
                <w:rFonts w:eastAsia="標楷體"/>
                <w:color w:val="auto"/>
                <w:sz w:val="24"/>
                <w:szCs w:val="24"/>
              </w:rPr>
              <w:t>欣賞、包容個別差異</w:t>
            </w:r>
            <w:r w:rsidRPr="00990138">
              <w:rPr>
                <w:rFonts w:eastAsia="標楷體"/>
                <w:color w:val="auto"/>
                <w:sz w:val="24"/>
                <w:szCs w:val="24"/>
              </w:rPr>
              <w:lastRenderedPageBreak/>
              <w:t>並尊重自己與他人的權利。</w:t>
            </w:r>
          </w:p>
          <w:p w14:paraId="09BA1B33" w14:textId="77777777" w:rsidR="00403125" w:rsidRDefault="003E5EDE">
            <w:pPr>
              <w:pStyle w:val="Textbody"/>
              <w:autoSpaceDE w:val="0"/>
              <w:snapToGrid w:val="0"/>
              <w:rPr>
                <w:color w:val="auto"/>
              </w:rPr>
            </w:pPr>
            <w:r>
              <w:rPr>
                <w:rFonts w:eastAsia="標楷體"/>
                <w:color w:val="auto"/>
                <w:sz w:val="24"/>
                <w:szCs w:val="24"/>
              </w:rPr>
              <w:t>【環境教育】</w:t>
            </w:r>
          </w:p>
          <w:p w14:paraId="43B22534" w14:textId="77777777" w:rsidR="00403125" w:rsidRDefault="003E5EDE">
            <w:pPr>
              <w:pStyle w:val="Textbody"/>
              <w:autoSpaceDE w:val="0"/>
              <w:snapToGrid w:val="0"/>
              <w:rPr>
                <w:color w:val="auto"/>
              </w:rPr>
            </w:pPr>
            <w:r>
              <w:rPr>
                <w:rFonts w:eastAsia="標楷體"/>
                <w:color w:val="auto"/>
                <w:sz w:val="24"/>
                <w:szCs w:val="24"/>
              </w:rPr>
              <w:t>環</w:t>
            </w:r>
            <w:r>
              <w:rPr>
                <w:rFonts w:eastAsia="標楷體"/>
                <w:color w:val="auto"/>
                <w:sz w:val="24"/>
                <w:szCs w:val="24"/>
              </w:rPr>
              <w:t xml:space="preserve">E17 </w:t>
            </w:r>
            <w:r w:rsidRPr="00990138">
              <w:rPr>
                <w:rFonts w:eastAsia="標楷體"/>
                <w:color w:val="auto"/>
                <w:sz w:val="24"/>
                <w:szCs w:val="24"/>
              </w:rPr>
              <w:t>養成日常生活節約用水、用電、物質的行為，減少資源的消耗。</w:t>
            </w:r>
          </w:p>
          <w:p w14:paraId="244A2624" w14:textId="77777777" w:rsidR="00403125" w:rsidRDefault="003E5EDE">
            <w:pPr>
              <w:pStyle w:val="Textbody"/>
              <w:autoSpaceDE w:val="0"/>
              <w:snapToGrid w:val="0"/>
              <w:rPr>
                <w:color w:val="auto"/>
              </w:rPr>
            </w:pPr>
            <w:r>
              <w:rPr>
                <w:rFonts w:eastAsia="標楷體"/>
                <w:color w:val="auto"/>
                <w:sz w:val="24"/>
                <w:szCs w:val="24"/>
              </w:rPr>
              <w:t>【科技教育】</w:t>
            </w:r>
          </w:p>
          <w:p w14:paraId="4BA5FC48"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E1 </w:t>
            </w:r>
            <w:r w:rsidRPr="00990138">
              <w:rPr>
                <w:rFonts w:eastAsia="標楷體"/>
                <w:color w:val="auto"/>
                <w:sz w:val="24"/>
                <w:szCs w:val="24"/>
              </w:rPr>
              <w:t>了解平日常見科技產品的用途與運作方式。</w:t>
            </w:r>
          </w:p>
          <w:p w14:paraId="39CC41C1"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E4 </w:t>
            </w:r>
            <w:r w:rsidRPr="00990138">
              <w:rPr>
                <w:rFonts w:eastAsia="標楷體"/>
                <w:color w:val="auto"/>
                <w:sz w:val="24"/>
                <w:szCs w:val="24"/>
              </w:rPr>
              <w:t>體會動手實作的樂趣，並養成正向的科技態度。</w:t>
            </w:r>
          </w:p>
          <w:p w14:paraId="6C035CA8" w14:textId="77777777" w:rsidR="00403125" w:rsidRDefault="003E5EDE">
            <w:pPr>
              <w:pStyle w:val="Textbody"/>
              <w:autoSpaceDE w:val="0"/>
              <w:snapToGrid w:val="0"/>
              <w:rPr>
                <w:color w:val="auto"/>
              </w:rPr>
            </w:pPr>
            <w:r>
              <w:rPr>
                <w:rFonts w:eastAsia="標楷體"/>
                <w:color w:val="auto"/>
                <w:sz w:val="24"/>
                <w:szCs w:val="24"/>
              </w:rPr>
              <w:t>科</w:t>
            </w:r>
            <w:r>
              <w:rPr>
                <w:rFonts w:eastAsia="標楷體"/>
                <w:color w:val="auto"/>
                <w:sz w:val="24"/>
                <w:szCs w:val="24"/>
              </w:rPr>
              <w:t xml:space="preserve">E9 </w:t>
            </w:r>
            <w:r w:rsidRPr="00990138">
              <w:rPr>
                <w:rFonts w:eastAsia="標楷體"/>
                <w:color w:val="auto"/>
                <w:sz w:val="24"/>
                <w:szCs w:val="24"/>
              </w:rPr>
              <w:t>具備與他人團隊合作的能力。</w:t>
            </w:r>
          </w:p>
          <w:p w14:paraId="5806872D" w14:textId="77777777" w:rsidR="00403125" w:rsidRDefault="003E5EDE">
            <w:pPr>
              <w:pStyle w:val="Textbody"/>
              <w:autoSpaceDE w:val="0"/>
              <w:snapToGrid w:val="0"/>
              <w:rPr>
                <w:color w:val="auto"/>
              </w:rPr>
            </w:pPr>
            <w:r>
              <w:rPr>
                <w:rFonts w:eastAsia="標楷體"/>
                <w:color w:val="auto"/>
                <w:sz w:val="24"/>
                <w:szCs w:val="24"/>
              </w:rPr>
              <w:t>【能源教育】</w:t>
            </w:r>
          </w:p>
          <w:p w14:paraId="0D7CA3CA" w14:textId="77777777" w:rsidR="00403125" w:rsidRDefault="003E5EDE">
            <w:pPr>
              <w:pStyle w:val="Textbody"/>
              <w:autoSpaceDE w:val="0"/>
              <w:snapToGrid w:val="0"/>
              <w:rPr>
                <w:color w:val="auto"/>
              </w:rPr>
            </w:pPr>
            <w:r>
              <w:rPr>
                <w:rFonts w:eastAsia="標楷體"/>
                <w:color w:val="auto"/>
                <w:sz w:val="24"/>
                <w:szCs w:val="24"/>
              </w:rPr>
              <w:t>能</w:t>
            </w:r>
            <w:r>
              <w:rPr>
                <w:rFonts w:eastAsia="標楷體"/>
                <w:color w:val="auto"/>
                <w:sz w:val="24"/>
                <w:szCs w:val="24"/>
              </w:rPr>
              <w:t xml:space="preserve">E7 </w:t>
            </w:r>
            <w:r w:rsidRPr="00990138">
              <w:rPr>
                <w:rFonts w:eastAsia="標楷體"/>
                <w:color w:val="auto"/>
                <w:sz w:val="24"/>
                <w:szCs w:val="24"/>
              </w:rPr>
              <w:t>蒐集相關資料、與他人討論、分析、分享能源議題。</w:t>
            </w:r>
          </w:p>
          <w:p w14:paraId="01A43914" w14:textId="77777777" w:rsidR="00403125" w:rsidRDefault="003E5EDE">
            <w:pPr>
              <w:pStyle w:val="Textbody"/>
              <w:autoSpaceDE w:val="0"/>
              <w:snapToGrid w:val="0"/>
              <w:rPr>
                <w:color w:val="auto"/>
              </w:rPr>
            </w:pPr>
            <w:r>
              <w:rPr>
                <w:rFonts w:eastAsia="標楷體"/>
                <w:color w:val="auto"/>
                <w:sz w:val="24"/>
                <w:szCs w:val="24"/>
              </w:rPr>
              <w:t>【法治教育】</w:t>
            </w:r>
          </w:p>
          <w:p w14:paraId="142E6CB1" w14:textId="77777777" w:rsidR="00403125" w:rsidRDefault="003E5EDE">
            <w:pPr>
              <w:pStyle w:val="Textbody"/>
              <w:autoSpaceDE w:val="0"/>
              <w:snapToGrid w:val="0"/>
              <w:rPr>
                <w:color w:val="auto"/>
              </w:rPr>
            </w:pPr>
            <w:r>
              <w:rPr>
                <w:rFonts w:eastAsia="標楷體"/>
                <w:color w:val="auto"/>
                <w:sz w:val="24"/>
                <w:szCs w:val="24"/>
              </w:rPr>
              <w:t>法</w:t>
            </w:r>
            <w:r>
              <w:rPr>
                <w:rFonts w:eastAsia="標楷體"/>
                <w:color w:val="auto"/>
                <w:sz w:val="24"/>
                <w:szCs w:val="24"/>
              </w:rPr>
              <w:t xml:space="preserve">E4 </w:t>
            </w:r>
            <w:r w:rsidRPr="00990138">
              <w:rPr>
                <w:rFonts w:eastAsia="標楷體"/>
                <w:color w:val="auto"/>
                <w:sz w:val="24"/>
                <w:szCs w:val="24"/>
              </w:rPr>
              <w:t>參與規</w:t>
            </w:r>
            <w:r w:rsidRPr="00990138">
              <w:rPr>
                <w:rFonts w:eastAsia="標楷體"/>
                <w:color w:val="auto"/>
                <w:sz w:val="24"/>
                <w:szCs w:val="24"/>
              </w:rPr>
              <w:lastRenderedPageBreak/>
              <w:t>則的制定並遵守之。</w:t>
            </w:r>
          </w:p>
          <w:p w14:paraId="540C6D29" w14:textId="77777777" w:rsidR="00403125" w:rsidRDefault="003E5EDE">
            <w:pPr>
              <w:pStyle w:val="Textbody"/>
              <w:autoSpaceDE w:val="0"/>
              <w:snapToGrid w:val="0"/>
              <w:rPr>
                <w:color w:val="auto"/>
              </w:rPr>
            </w:pPr>
            <w:r>
              <w:rPr>
                <w:rFonts w:eastAsia="標楷體"/>
                <w:color w:val="auto"/>
                <w:sz w:val="24"/>
                <w:szCs w:val="24"/>
              </w:rPr>
              <w:t>【安全教育】</w:t>
            </w:r>
          </w:p>
          <w:p w14:paraId="7BC49F56"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E1 </w:t>
            </w:r>
            <w:r w:rsidRPr="00990138">
              <w:rPr>
                <w:rFonts w:eastAsia="標楷體"/>
                <w:color w:val="auto"/>
                <w:sz w:val="24"/>
                <w:szCs w:val="24"/>
              </w:rPr>
              <w:t>了解安全教育。</w:t>
            </w:r>
          </w:p>
          <w:p w14:paraId="41219BE1" w14:textId="77777777" w:rsidR="00403125" w:rsidRDefault="003E5EDE">
            <w:pPr>
              <w:pStyle w:val="Textbody"/>
              <w:autoSpaceDE w:val="0"/>
              <w:snapToGrid w:val="0"/>
              <w:rPr>
                <w:color w:val="auto"/>
              </w:rPr>
            </w:pPr>
            <w:r>
              <w:rPr>
                <w:rFonts w:eastAsia="標楷體"/>
                <w:color w:val="auto"/>
                <w:sz w:val="24"/>
                <w:szCs w:val="24"/>
              </w:rPr>
              <w:t>安</w:t>
            </w:r>
            <w:r>
              <w:rPr>
                <w:rFonts w:eastAsia="標楷體"/>
                <w:color w:val="auto"/>
                <w:sz w:val="24"/>
                <w:szCs w:val="24"/>
              </w:rPr>
              <w:t xml:space="preserve">E4 </w:t>
            </w:r>
            <w:r w:rsidRPr="00990138">
              <w:rPr>
                <w:rFonts w:eastAsia="標楷體"/>
                <w:color w:val="auto"/>
                <w:sz w:val="24"/>
                <w:szCs w:val="24"/>
              </w:rPr>
              <w:t>探討日常生活應該注意的安全。</w:t>
            </w:r>
          </w:p>
          <w:p w14:paraId="4165E779" w14:textId="77777777" w:rsidR="00403125" w:rsidRDefault="003E5EDE">
            <w:pPr>
              <w:pStyle w:val="Textbody"/>
              <w:autoSpaceDE w:val="0"/>
              <w:snapToGrid w:val="0"/>
              <w:rPr>
                <w:color w:val="auto"/>
              </w:rPr>
            </w:pPr>
            <w:r>
              <w:rPr>
                <w:rFonts w:eastAsia="標楷體"/>
                <w:color w:val="auto"/>
                <w:sz w:val="24"/>
                <w:szCs w:val="24"/>
              </w:rPr>
              <w:t>【生涯規劃教育】</w:t>
            </w:r>
          </w:p>
          <w:p w14:paraId="7D6DD389" w14:textId="77777777" w:rsidR="00403125" w:rsidRDefault="003E5EDE">
            <w:pPr>
              <w:pStyle w:val="Textbody"/>
              <w:autoSpaceDE w:val="0"/>
              <w:snapToGrid w:val="0"/>
              <w:rPr>
                <w:color w:val="auto"/>
              </w:rPr>
            </w:pPr>
            <w:r>
              <w:rPr>
                <w:rFonts w:eastAsia="標楷體"/>
                <w:color w:val="auto"/>
                <w:sz w:val="24"/>
                <w:szCs w:val="24"/>
              </w:rPr>
              <w:t>涯</w:t>
            </w:r>
            <w:r>
              <w:rPr>
                <w:rFonts w:eastAsia="標楷體"/>
                <w:color w:val="auto"/>
                <w:sz w:val="24"/>
                <w:szCs w:val="24"/>
              </w:rPr>
              <w:t xml:space="preserve">E12 </w:t>
            </w:r>
            <w:r w:rsidRPr="00990138">
              <w:rPr>
                <w:rFonts w:eastAsia="標楷體"/>
                <w:color w:val="auto"/>
                <w:sz w:val="24"/>
                <w:szCs w:val="24"/>
              </w:rPr>
              <w:t>學習解決問題與做決定的能力。</w:t>
            </w:r>
          </w:p>
          <w:p w14:paraId="79593304" w14:textId="77777777" w:rsidR="00403125" w:rsidRDefault="003E5EDE">
            <w:pPr>
              <w:pStyle w:val="Textbody"/>
              <w:autoSpaceDE w:val="0"/>
              <w:snapToGrid w:val="0"/>
              <w:rPr>
                <w:color w:val="auto"/>
              </w:rPr>
            </w:pPr>
            <w:r>
              <w:rPr>
                <w:rFonts w:eastAsia="標楷體"/>
                <w:color w:val="auto"/>
                <w:sz w:val="24"/>
                <w:szCs w:val="24"/>
              </w:rPr>
              <w:t>【閱讀素養教育】</w:t>
            </w:r>
          </w:p>
          <w:p w14:paraId="6E071138"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990138">
              <w:rPr>
                <w:rFonts w:eastAsia="標楷體"/>
                <w:color w:val="auto"/>
                <w:sz w:val="24"/>
                <w:szCs w:val="24"/>
              </w:rPr>
              <w:t>認識一般生活情境中需要使用的，以及學習學科基礎知識所應具備的字詞彙。</w:t>
            </w:r>
          </w:p>
          <w:p w14:paraId="202C796C"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990138">
              <w:rPr>
                <w:rFonts w:eastAsia="標楷體"/>
                <w:color w:val="auto"/>
                <w:sz w:val="24"/>
                <w:szCs w:val="24"/>
              </w:rPr>
              <w:t>中高年級後需發展長篇文本的閱讀理解能力。</w:t>
            </w:r>
          </w:p>
          <w:p w14:paraId="653AE33F"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990138">
              <w:rPr>
                <w:rFonts w:eastAsia="標楷體"/>
                <w:color w:val="auto"/>
                <w:sz w:val="24"/>
                <w:szCs w:val="24"/>
              </w:rPr>
              <w:t>培養喜愛閱讀的態度。</w:t>
            </w:r>
          </w:p>
          <w:p w14:paraId="1F2CDEE0" w14:textId="77777777" w:rsidR="00403125" w:rsidRDefault="003E5EDE">
            <w:pPr>
              <w:pStyle w:val="Textbody"/>
              <w:autoSpaceDE w:val="0"/>
              <w:snapToGrid w:val="0"/>
              <w:rPr>
                <w:color w:val="auto"/>
              </w:rPr>
            </w:pPr>
            <w:r>
              <w:rPr>
                <w:rFonts w:eastAsia="標楷體"/>
                <w:color w:val="auto"/>
                <w:sz w:val="24"/>
                <w:szCs w:val="24"/>
              </w:rPr>
              <w:t>【戶外教育】</w:t>
            </w:r>
          </w:p>
          <w:p w14:paraId="176EFBF0" w14:textId="77777777" w:rsidR="00403125" w:rsidRDefault="003E5EDE">
            <w:pPr>
              <w:pStyle w:val="Textbody"/>
              <w:autoSpaceDE w:val="0"/>
              <w:snapToGrid w:val="0"/>
              <w:rPr>
                <w:color w:val="auto"/>
              </w:rPr>
            </w:pPr>
            <w:r>
              <w:rPr>
                <w:rFonts w:eastAsia="標楷體"/>
                <w:color w:val="auto"/>
                <w:sz w:val="24"/>
                <w:szCs w:val="24"/>
              </w:rPr>
              <w:lastRenderedPageBreak/>
              <w:t>戶</w:t>
            </w:r>
            <w:r>
              <w:rPr>
                <w:rFonts w:eastAsia="標楷體"/>
                <w:color w:val="auto"/>
                <w:sz w:val="24"/>
                <w:szCs w:val="24"/>
              </w:rPr>
              <w:t xml:space="preserve">E4 </w:t>
            </w:r>
            <w:r w:rsidRPr="00990138">
              <w:rPr>
                <w:rFonts w:eastAsia="標楷體"/>
                <w:color w:val="auto"/>
                <w:sz w:val="24"/>
                <w:szCs w:val="24"/>
              </w:rPr>
              <w:t>覺知自身的生活方式會對自然環境產</w:t>
            </w:r>
            <w:r w:rsidRPr="00990138">
              <w:rPr>
                <w:rFonts w:eastAsia="標楷體"/>
                <w:color w:val="auto"/>
                <w:sz w:val="24"/>
                <w:szCs w:val="24"/>
              </w:rPr>
              <w:t>生影響與衝擊。</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17C3E162"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50AA331C"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2C779017"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01DF90CF"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78C30F7E"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4913DBE5"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78D0C3" w14:textId="77777777" w:rsidR="00A77979" w:rsidRPr="00AB1E0F"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lastRenderedPageBreak/>
              <w:t>第廿週</w:t>
            </w:r>
          </w:p>
          <w:p w14:paraId="02ED89CF" w14:textId="77777777" w:rsidR="00A77979" w:rsidRPr="001C630A" w:rsidRDefault="003E5EDE" w:rsidP="00623981">
            <w:pPr>
              <w:pStyle w:val="Textbody"/>
              <w:snapToGrid w:val="0"/>
              <w:rPr>
                <w:rFonts w:ascii="標楷體" w:eastAsia="標楷體" w:hAnsi="標楷體" w:cs="標楷體"/>
                <w:color w:val="auto"/>
                <w:sz w:val="24"/>
                <w:szCs w:val="24"/>
              </w:rPr>
            </w:pPr>
            <w:r>
              <w:rPr>
                <w:rFonts w:eastAsia="標楷體"/>
                <w:color w:val="auto"/>
                <w:sz w:val="24"/>
                <w:szCs w:val="24"/>
              </w:rPr>
              <w:t>6/22-6/26</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CC69D1" w14:textId="77777777" w:rsidR="00403125" w:rsidRDefault="003E5EDE">
            <w:pPr>
              <w:pStyle w:val="Default"/>
              <w:snapToGrid w:val="0"/>
              <w:rPr>
                <w:color w:val="auto"/>
              </w:rPr>
            </w:pPr>
            <w:r>
              <w:rPr>
                <w:rFonts w:ascii="Times New Roman" w:hAnsi="Times New Roman" w:cs="Times New Roman"/>
                <w:color w:val="auto"/>
              </w:rPr>
              <w:t xml:space="preserve">ah-Ⅲ-1 </w:t>
            </w:r>
            <w:r w:rsidRPr="00981CD5">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0469CB" w14:textId="77777777" w:rsidR="00403125" w:rsidRDefault="003E5EDE">
            <w:pPr>
              <w:pStyle w:val="Textbody"/>
              <w:snapToGrid w:val="0"/>
              <w:rPr>
                <w:color w:val="auto"/>
              </w:rPr>
            </w:pPr>
            <w:r>
              <w:rPr>
                <w:rFonts w:eastAsia="標楷體"/>
                <w:color w:val="auto"/>
                <w:sz w:val="24"/>
                <w:szCs w:val="24"/>
              </w:rPr>
              <w:t xml:space="preserve">INa-Ⅲ-8 </w:t>
            </w:r>
            <w:r w:rsidRPr="00981CD5">
              <w:rPr>
                <w:rFonts w:eastAsia="標楷體"/>
                <w:color w:val="auto"/>
                <w:sz w:val="24"/>
                <w:szCs w:val="24"/>
              </w:rPr>
              <w:t>熱由高溫處往低溫處傳播，傳播的方式有傳導、對流和輻射，生活中可運用不同的方法保溫與散熱。</w:t>
            </w:r>
          </w:p>
          <w:p w14:paraId="025B6CB0" w14:textId="77777777" w:rsidR="00403125" w:rsidRDefault="003E5EDE">
            <w:pPr>
              <w:pStyle w:val="Textbody"/>
              <w:snapToGrid w:val="0"/>
              <w:rPr>
                <w:color w:val="auto"/>
              </w:rPr>
            </w:pPr>
            <w:r>
              <w:rPr>
                <w:rFonts w:eastAsia="標楷體"/>
                <w:color w:val="auto"/>
                <w:sz w:val="24"/>
                <w:szCs w:val="24"/>
              </w:rPr>
              <w:t xml:space="preserve">INb-Ⅲ-1 </w:t>
            </w:r>
            <w:r w:rsidRPr="00981CD5">
              <w:rPr>
                <w:rFonts w:eastAsia="標楷體"/>
                <w:color w:val="auto"/>
                <w:sz w:val="24"/>
                <w:szCs w:val="24"/>
              </w:rPr>
              <w:t>物質有不同的結構與功能。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654A8C" w14:textId="77777777" w:rsidR="00A77979" w:rsidRPr="00981CD5" w:rsidRDefault="003E5EDE" w:rsidP="00377701">
            <w:pPr>
              <w:pStyle w:val="Textbody"/>
              <w:snapToGrid w:val="0"/>
              <w:rPr>
                <w:rFonts w:ascii="標楷體" w:eastAsia="標楷體" w:hAnsi="標楷體" w:cs="標楷體"/>
                <w:color w:val="auto"/>
                <w:sz w:val="24"/>
                <w:szCs w:val="24"/>
              </w:rPr>
            </w:pPr>
            <w:r w:rsidRPr="00981CD5">
              <w:rPr>
                <w:rFonts w:eastAsia="標楷體"/>
                <w:color w:val="auto"/>
                <w:sz w:val="24"/>
                <w:szCs w:val="24"/>
              </w:rPr>
              <w:t>活動三如何保溫與散熱</w:t>
            </w:r>
          </w:p>
          <w:p w14:paraId="30E98F97" w14:textId="77777777" w:rsidR="00A77979" w:rsidRPr="00981CD5" w:rsidRDefault="003E5EDE" w:rsidP="00377701">
            <w:pPr>
              <w:pStyle w:val="Textbody"/>
              <w:snapToGrid w:val="0"/>
              <w:rPr>
                <w:rFonts w:ascii="標楷體" w:eastAsia="標楷體" w:hAnsi="標楷體" w:cs="標楷體"/>
                <w:color w:val="auto"/>
                <w:sz w:val="24"/>
                <w:szCs w:val="24"/>
              </w:rPr>
            </w:pPr>
            <w:r w:rsidRPr="00981CD5">
              <w:rPr>
                <w:rFonts w:eastAsia="標楷體"/>
                <w:color w:val="auto"/>
                <w:sz w:val="24"/>
                <w:szCs w:val="24"/>
              </w:rPr>
              <w:t>【科學閱讀】</w:t>
            </w:r>
          </w:p>
          <w:p w14:paraId="0B365D34" w14:textId="77777777" w:rsidR="00A77979" w:rsidRPr="00981CD5" w:rsidRDefault="003E5EDE" w:rsidP="00377701">
            <w:pPr>
              <w:pStyle w:val="Textbody"/>
              <w:snapToGrid w:val="0"/>
              <w:rPr>
                <w:rFonts w:ascii="標楷體" w:eastAsia="標楷體" w:hAnsi="標楷體" w:cs="標楷體"/>
                <w:color w:val="auto"/>
                <w:sz w:val="24"/>
                <w:szCs w:val="24"/>
              </w:rPr>
            </w:pPr>
            <w:r w:rsidRPr="00981CD5">
              <w:rPr>
                <w:rFonts w:eastAsia="標楷體"/>
                <w:color w:val="auto"/>
                <w:sz w:val="24"/>
                <w:szCs w:val="24"/>
              </w:rPr>
              <w:t>本篇文章介紹了生活中物品的變色原理。說明在印有圖案的杯子中倒入熱水，倒入熱水的過程中，外層的顏色會逐漸消失，內層的圖案就會顯現出來。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A257D0" w14:textId="77777777" w:rsidR="00A77979" w:rsidRPr="00AB1E0F" w:rsidRDefault="003E5EDE" w:rsidP="00623981">
            <w:pPr>
              <w:pStyle w:val="Textbody"/>
              <w:snapToGrid w:val="0"/>
              <w:ind w:firstLine="0"/>
              <w:rPr>
                <w:rFonts w:ascii="標楷體" w:eastAsia="標楷體" w:hAnsi="標楷體" w:cs="標楷體"/>
                <w:color w:val="auto"/>
                <w:sz w:val="24"/>
                <w:szCs w:val="24"/>
              </w:rPr>
            </w:pPr>
            <w:r>
              <w:rPr>
                <w:rFonts w:eastAsia="標楷體"/>
                <w:color w:val="auto"/>
                <w:sz w:val="24"/>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0FA66F"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3D70C6A4" w14:textId="77777777" w:rsidR="00A77979" w:rsidRPr="00AB1E0F" w:rsidRDefault="003E5EDE" w:rsidP="008C57E1">
            <w:pPr>
              <w:pStyle w:val="Textbody"/>
              <w:snapToGrid w:val="0"/>
              <w:ind w:left="92" w:hanging="7"/>
              <w:rPr>
                <w:rFonts w:ascii="標楷體" w:eastAsia="標楷體" w:hAnsi="標楷體" w:cs="標楷體"/>
                <w:color w:val="auto"/>
                <w:sz w:val="24"/>
                <w:szCs w:val="24"/>
              </w:rPr>
            </w:pPr>
            <w:r>
              <w:rPr>
                <w:rFonts w:eastAsia="標楷體"/>
                <w:color w:val="auto"/>
                <w:sz w:val="24"/>
                <w:szCs w:val="24"/>
              </w:rPr>
              <w:t>1.</w:t>
            </w:r>
            <w:r>
              <w:rPr>
                <w:rFonts w:eastAsia="標楷體"/>
                <w:color w:val="auto"/>
                <w:sz w:val="24"/>
                <w:szCs w:val="24"/>
              </w:rPr>
              <w:t>教學媒體</w:t>
            </w:r>
          </w:p>
          <w:p w14:paraId="2A816502"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410CD8FD"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24ED44E4"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1.</w:t>
            </w:r>
            <w:r w:rsidRPr="004B1A5A">
              <w:rPr>
                <w:rFonts w:eastAsia="標楷體"/>
                <w:color w:val="auto"/>
                <w:sz w:val="24"/>
                <w:szCs w:val="24"/>
              </w:rPr>
              <w:t>重述重點</w:t>
            </w:r>
          </w:p>
          <w:p w14:paraId="3D78B6A5"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2.</w:t>
            </w:r>
            <w:r w:rsidRPr="004B1A5A">
              <w:rPr>
                <w:rFonts w:eastAsia="標楷體"/>
                <w:color w:val="auto"/>
                <w:sz w:val="24"/>
                <w:szCs w:val="24"/>
              </w:rPr>
              <w:t>觀察</w:t>
            </w:r>
          </w:p>
          <w:p w14:paraId="5B03AD49"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3.</w:t>
            </w:r>
            <w:r w:rsidRPr="004B1A5A">
              <w:rPr>
                <w:rFonts w:eastAsia="標楷體"/>
                <w:color w:val="auto"/>
                <w:sz w:val="24"/>
                <w:szCs w:val="24"/>
              </w:rPr>
              <w:t>推論</w:t>
            </w:r>
          </w:p>
          <w:p w14:paraId="371B9F17" w14:textId="77777777" w:rsidR="00A77979" w:rsidRPr="004B1A5A"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4.</w:t>
            </w:r>
            <w:r w:rsidRPr="004B1A5A">
              <w:rPr>
                <w:rFonts w:eastAsia="標楷體"/>
                <w:color w:val="auto"/>
                <w:sz w:val="24"/>
                <w:szCs w:val="24"/>
              </w:rPr>
              <w:t>資料蒐集</w:t>
            </w:r>
          </w:p>
          <w:p w14:paraId="39B2F977" w14:textId="77777777" w:rsidR="00A77979" w:rsidRPr="00AB1E0F" w:rsidRDefault="003E5EDE" w:rsidP="004B1A5A">
            <w:pPr>
              <w:pStyle w:val="Textbody"/>
              <w:snapToGrid w:val="0"/>
              <w:ind w:left="92" w:hanging="7"/>
              <w:rPr>
                <w:rFonts w:ascii="標楷體" w:eastAsia="標楷體" w:hAnsi="標楷體" w:cs="標楷體"/>
                <w:color w:val="auto"/>
                <w:sz w:val="24"/>
                <w:szCs w:val="24"/>
              </w:rPr>
            </w:pPr>
            <w:r w:rsidRPr="004B1A5A">
              <w:rPr>
                <w:rFonts w:eastAsia="標楷體"/>
                <w:color w:val="auto"/>
                <w:sz w:val="24"/>
                <w:szCs w:val="24"/>
              </w:rPr>
              <w:t>5.</w:t>
            </w:r>
            <w:r w:rsidRPr="004B1A5A">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192858" w14:textId="77777777" w:rsidR="00A77979" w:rsidRPr="00BE084A" w:rsidRDefault="003E5EDE" w:rsidP="008C57E1">
            <w:pPr>
              <w:pStyle w:val="Textbody"/>
              <w:snapToGrid w:val="0"/>
              <w:ind w:left="92" w:hanging="7"/>
              <w:rPr>
                <w:color w:val="auto"/>
              </w:rPr>
            </w:pPr>
            <w:r w:rsidRPr="00BE084A">
              <w:rPr>
                <w:rFonts w:eastAsia="標楷體"/>
                <w:color w:val="auto"/>
                <w:sz w:val="24"/>
                <w:szCs w:val="24"/>
              </w:rPr>
              <w:t>課堂問答</w:t>
            </w:r>
          </w:p>
          <w:p w14:paraId="3A2D70D7" w14:textId="77777777" w:rsidR="00A77979" w:rsidRPr="00AB1E0F" w:rsidRDefault="003E5EDE" w:rsidP="008C57E1">
            <w:pPr>
              <w:pStyle w:val="Textbody"/>
              <w:snapToGrid w:val="0"/>
              <w:ind w:left="92" w:hanging="7"/>
              <w:rPr>
                <w:color w:val="auto"/>
              </w:rPr>
            </w:pPr>
            <w:r w:rsidRPr="00BE084A">
              <w:rPr>
                <w:rFonts w:eastAsia="標楷體"/>
                <w:color w:val="auto"/>
                <w:sz w:val="24"/>
                <w:szCs w:val="24"/>
              </w:rPr>
              <w:t>口頭報告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4EBCC5" w14:textId="77777777" w:rsidR="00403125" w:rsidRDefault="003E5EDE">
            <w:pPr>
              <w:pStyle w:val="Textbody"/>
              <w:autoSpaceDE w:val="0"/>
              <w:snapToGrid w:val="0"/>
              <w:rPr>
                <w:color w:val="auto"/>
              </w:rPr>
            </w:pPr>
            <w:r>
              <w:rPr>
                <w:rFonts w:eastAsia="標楷體"/>
                <w:color w:val="auto"/>
                <w:sz w:val="24"/>
                <w:szCs w:val="24"/>
              </w:rPr>
              <w:t>【閱讀素養教育】</w:t>
            </w:r>
          </w:p>
          <w:p w14:paraId="73ACDB82"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990138">
              <w:rPr>
                <w:rFonts w:eastAsia="標楷體"/>
                <w:color w:val="auto"/>
                <w:sz w:val="24"/>
                <w:szCs w:val="24"/>
              </w:rPr>
              <w:t>認識一般生活情境中需要使用的，以及學習學科基礎知識所應具備的字詞彙。</w:t>
            </w:r>
          </w:p>
          <w:p w14:paraId="496DF380"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990138">
              <w:rPr>
                <w:rFonts w:eastAsia="標楷體"/>
                <w:color w:val="auto"/>
                <w:sz w:val="24"/>
                <w:szCs w:val="24"/>
              </w:rPr>
              <w:t>中高年級後需發展長篇文本的閱讀理解能力。</w:t>
            </w:r>
          </w:p>
          <w:p w14:paraId="1A235749"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990138">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58D84091"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7B31EB97"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4527F5CB"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290D42FE"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7CCFC05E"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tc>
      </w:tr>
      <w:tr w:rsidR="00363253" w:rsidRPr="007E6285" w14:paraId="2EDAE6E6" w14:textId="77777777" w:rsidTr="00363253">
        <w:trPr>
          <w:trHeight w:val="880"/>
          <w:jc w:val="center"/>
        </w:trPr>
        <w:tc>
          <w:tcPr>
            <w:tcW w:w="14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E7C2E0" w14:textId="77777777" w:rsidR="00A77979" w:rsidRPr="00111A8E" w:rsidRDefault="003E5EDE" w:rsidP="001335D0">
            <w:pPr>
              <w:pStyle w:val="Textbody"/>
              <w:snapToGrid w:val="0"/>
              <w:rPr>
                <w:rFonts w:ascii="標楷體" w:eastAsia="標楷體" w:hAnsi="標楷體" w:cs="標楷體"/>
                <w:color w:val="auto"/>
                <w:sz w:val="24"/>
                <w:szCs w:val="24"/>
              </w:rPr>
            </w:pPr>
            <w:r>
              <w:rPr>
                <w:rFonts w:eastAsia="標楷體"/>
                <w:color w:val="auto"/>
                <w:sz w:val="24"/>
                <w:szCs w:val="24"/>
              </w:rPr>
              <w:t>第廿一週</w:t>
            </w:r>
          </w:p>
          <w:p w14:paraId="6B2BC751" w14:textId="77777777" w:rsidR="00A77979" w:rsidRPr="00111A8E" w:rsidRDefault="003E5EDE" w:rsidP="001335D0">
            <w:pPr>
              <w:pStyle w:val="Textbody"/>
              <w:snapToGrid w:val="0"/>
              <w:rPr>
                <w:rFonts w:ascii="標楷體" w:eastAsia="標楷體" w:hAnsi="標楷體" w:cs="標楷體"/>
                <w:color w:val="auto"/>
                <w:sz w:val="24"/>
                <w:szCs w:val="24"/>
              </w:rPr>
            </w:pPr>
            <w:r>
              <w:rPr>
                <w:rFonts w:eastAsia="標楷體"/>
                <w:color w:val="auto"/>
                <w:sz w:val="24"/>
                <w:szCs w:val="24"/>
              </w:rPr>
              <w:t>6/29-7/03</w:t>
            </w:r>
          </w:p>
        </w:tc>
        <w:tc>
          <w:tcPr>
            <w:tcW w:w="1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8A5442" w14:textId="77777777" w:rsidR="00403125" w:rsidRDefault="003E5EDE">
            <w:pPr>
              <w:pStyle w:val="Default"/>
              <w:snapToGrid w:val="0"/>
              <w:rPr>
                <w:color w:val="auto"/>
              </w:rPr>
            </w:pPr>
            <w:r>
              <w:rPr>
                <w:rFonts w:ascii="Times New Roman" w:hAnsi="Times New Roman" w:cs="Times New Roman"/>
                <w:color w:val="auto"/>
              </w:rPr>
              <w:t xml:space="preserve">ah-Ⅲ-1 </w:t>
            </w:r>
            <w:r w:rsidRPr="00111A8E">
              <w:rPr>
                <w:rFonts w:ascii="Times New Roman" w:hAnsi="Times New Roman" w:cs="Times New Roman"/>
                <w:color w:val="auto"/>
              </w:rPr>
              <w:t>利用科學知識理解日常生活觀察到的現象。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ACF15C3" w14:textId="77777777" w:rsidR="00403125" w:rsidRDefault="003E5EDE">
            <w:pPr>
              <w:pStyle w:val="Textbody"/>
              <w:snapToGrid w:val="0"/>
              <w:rPr>
                <w:color w:val="auto"/>
              </w:rPr>
            </w:pPr>
            <w:r>
              <w:rPr>
                <w:rFonts w:eastAsia="標楷體"/>
                <w:color w:val="auto"/>
                <w:sz w:val="24"/>
                <w:szCs w:val="24"/>
              </w:rPr>
              <w:t xml:space="preserve">INa-Ⅲ-8 </w:t>
            </w:r>
            <w:r w:rsidRPr="00111A8E">
              <w:rPr>
                <w:rFonts w:eastAsia="標楷體"/>
                <w:color w:val="auto"/>
                <w:sz w:val="24"/>
                <w:szCs w:val="24"/>
              </w:rPr>
              <w:t>熱由高溫處往低溫處傳播，傳播的方式有傳導、對流和輻射，生活中可運用不同的方</w:t>
            </w:r>
            <w:r w:rsidRPr="00111A8E">
              <w:rPr>
                <w:rFonts w:eastAsia="標楷體"/>
                <w:color w:val="auto"/>
                <w:sz w:val="24"/>
                <w:szCs w:val="24"/>
              </w:rPr>
              <w:lastRenderedPageBreak/>
              <w:t>法保溫與散熱。</w:t>
            </w:r>
          </w:p>
          <w:p w14:paraId="15828CA5" w14:textId="77777777" w:rsidR="00403125" w:rsidRDefault="003E5EDE">
            <w:pPr>
              <w:pStyle w:val="Textbody"/>
              <w:snapToGrid w:val="0"/>
              <w:rPr>
                <w:color w:val="auto"/>
              </w:rPr>
            </w:pPr>
            <w:r>
              <w:rPr>
                <w:rFonts w:eastAsia="標楷體"/>
                <w:color w:val="auto"/>
                <w:sz w:val="24"/>
                <w:szCs w:val="24"/>
              </w:rPr>
              <w:t xml:space="preserve">INb-Ⅲ-1 </w:t>
            </w:r>
            <w:r w:rsidRPr="00111A8E">
              <w:rPr>
                <w:rFonts w:eastAsia="標楷體"/>
                <w:color w:val="auto"/>
                <w:sz w:val="24"/>
                <w:szCs w:val="24"/>
              </w:rPr>
              <w:t>物質有不同的結構與功能。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5A4F43" w14:textId="77777777" w:rsidR="00A77979" w:rsidRPr="00111A8E" w:rsidRDefault="003E5EDE" w:rsidP="001335D0">
            <w:pPr>
              <w:pStyle w:val="Textbody"/>
              <w:snapToGrid w:val="0"/>
              <w:rPr>
                <w:rFonts w:ascii="標楷體" w:eastAsia="標楷體" w:hAnsi="標楷體" w:cs="標楷體"/>
                <w:color w:val="auto"/>
                <w:sz w:val="24"/>
                <w:szCs w:val="24"/>
              </w:rPr>
            </w:pPr>
            <w:r w:rsidRPr="00111A8E">
              <w:rPr>
                <w:rFonts w:eastAsia="標楷體"/>
                <w:color w:val="auto"/>
                <w:sz w:val="24"/>
                <w:szCs w:val="24"/>
              </w:rPr>
              <w:lastRenderedPageBreak/>
              <w:t>活動三如何保溫與散熱</w:t>
            </w:r>
          </w:p>
          <w:p w14:paraId="3F9F9575" w14:textId="77777777" w:rsidR="00A77979" w:rsidRPr="00111A8E" w:rsidRDefault="003E5EDE" w:rsidP="001335D0">
            <w:pPr>
              <w:pStyle w:val="Textbody"/>
              <w:snapToGrid w:val="0"/>
              <w:rPr>
                <w:rFonts w:ascii="標楷體" w:eastAsia="標楷體" w:hAnsi="標楷體" w:cs="標楷體"/>
                <w:color w:val="auto"/>
                <w:sz w:val="24"/>
                <w:szCs w:val="24"/>
              </w:rPr>
            </w:pPr>
            <w:r w:rsidRPr="00111A8E">
              <w:rPr>
                <w:rFonts w:eastAsia="標楷體"/>
                <w:color w:val="auto"/>
                <w:sz w:val="24"/>
                <w:szCs w:val="24"/>
              </w:rPr>
              <w:t>【科學閱讀】</w:t>
            </w:r>
          </w:p>
          <w:p w14:paraId="6835745B" w14:textId="77777777" w:rsidR="00A77979" w:rsidRPr="00111A8E" w:rsidRDefault="003E5EDE" w:rsidP="001335D0">
            <w:pPr>
              <w:pStyle w:val="Textbody"/>
              <w:snapToGrid w:val="0"/>
              <w:rPr>
                <w:rFonts w:ascii="標楷體" w:eastAsia="標楷體" w:hAnsi="標楷體" w:cs="標楷體"/>
                <w:color w:val="auto"/>
                <w:sz w:val="24"/>
                <w:szCs w:val="24"/>
              </w:rPr>
            </w:pPr>
            <w:r w:rsidRPr="00111A8E">
              <w:rPr>
                <w:rFonts w:eastAsia="標楷體"/>
                <w:color w:val="auto"/>
                <w:sz w:val="24"/>
                <w:szCs w:val="24"/>
              </w:rPr>
              <w:t>本篇文章介紹了生活中物品的變色原理。說明在印有圖案的杯子中倒入熱水，倒入熱水的過程中，外層的顏色會逐漸消失，內層的圖案就</w:t>
            </w:r>
            <w:r w:rsidRPr="00111A8E">
              <w:rPr>
                <w:rFonts w:eastAsia="標楷體"/>
                <w:color w:val="auto"/>
                <w:sz w:val="24"/>
                <w:szCs w:val="24"/>
              </w:rPr>
              <w:lastRenderedPageBreak/>
              <w:t>會顯現出來。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BDB281" w14:textId="77777777" w:rsidR="00A77979" w:rsidRPr="00111A8E" w:rsidRDefault="003E5EDE" w:rsidP="001335D0">
            <w:pPr>
              <w:pStyle w:val="Textbody"/>
              <w:snapToGrid w:val="0"/>
              <w:ind w:firstLine="0"/>
              <w:rPr>
                <w:rFonts w:ascii="標楷體" w:eastAsia="標楷體" w:hAnsi="標楷體" w:cs="標楷體"/>
                <w:color w:val="auto"/>
                <w:sz w:val="24"/>
                <w:szCs w:val="24"/>
              </w:rPr>
            </w:pPr>
            <w:r w:rsidRPr="00111A8E">
              <w:rPr>
                <w:rFonts w:eastAsia="標楷體"/>
                <w:color w:val="auto"/>
                <w:sz w:val="24"/>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975EAD6"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教學資源</w:t>
            </w:r>
          </w:p>
          <w:p w14:paraId="7BBEE3C3" w14:textId="77777777" w:rsidR="00A77979" w:rsidRPr="00111A8E" w:rsidRDefault="003E5EDE" w:rsidP="001335D0">
            <w:pPr>
              <w:pStyle w:val="Textbody"/>
              <w:snapToGrid w:val="0"/>
              <w:ind w:left="92" w:hanging="7"/>
              <w:rPr>
                <w:rFonts w:ascii="標楷體" w:eastAsia="標楷體" w:hAnsi="標楷體" w:cs="標楷體"/>
                <w:color w:val="auto"/>
                <w:sz w:val="24"/>
                <w:szCs w:val="24"/>
              </w:rPr>
            </w:pPr>
            <w:r w:rsidRPr="00111A8E">
              <w:rPr>
                <w:rFonts w:eastAsia="標楷體"/>
                <w:color w:val="auto"/>
                <w:sz w:val="24"/>
                <w:szCs w:val="24"/>
              </w:rPr>
              <w:t>1.</w:t>
            </w:r>
            <w:r w:rsidRPr="00111A8E">
              <w:rPr>
                <w:rFonts w:eastAsia="標楷體"/>
                <w:color w:val="auto"/>
                <w:sz w:val="24"/>
                <w:szCs w:val="24"/>
              </w:rPr>
              <w:t>教學媒體</w:t>
            </w:r>
          </w:p>
          <w:p w14:paraId="6534AFBE" w14:textId="77777777" w:rsidR="00A77979" w:rsidRPr="00B76E9C" w:rsidRDefault="00A77979" w:rsidP="00363253">
            <w:pPr>
              <w:pStyle w:val="Textbody"/>
              <w:snapToGrid w:val="0"/>
              <w:ind w:left="92" w:hanging="7"/>
              <w:rPr>
                <w:rFonts w:ascii="標楷體" w:eastAsia="標楷體" w:hAnsi="標楷體" w:cs="標楷體"/>
                <w:color w:val="auto"/>
                <w:sz w:val="24"/>
                <w:szCs w:val="24"/>
              </w:rPr>
            </w:pPr>
          </w:p>
          <w:p w14:paraId="3146E843" w14:textId="77777777" w:rsidR="00A77979" w:rsidRPr="007E6285" w:rsidRDefault="003E5EDE" w:rsidP="00363253">
            <w:pPr>
              <w:pStyle w:val="Textbody"/>
              <w:snapToGrid w:val="0"/>
              <w:ind w:left="92" w:hanging="7"/>
              <w:rPr>
                <w:rFonts w:ascii="標楷體" w:eastAsia="標楷體" w:hAnsi="標楷體" w:cs="標楷體"/>
                <w:color w:val="auto"/>
                <w:sz w:val="24"/>
                <w:szCs w:val="24"/>
              </w:rPr>
            </w:pPr>
            <w:r w:rsidRPr="007E6285">
              <w:rPr>
                <w:rFonts w:eastAsia="標楷體"/>
                <w:color w:val="auto"/>
                <w:sz w:val="24"/>
                <w:szCs w:val="24"/>
              </w:rPr>
              <w:t>學習策略</w:t>
            </w:r>
          </w:p>
          <w:p w14:paraId="08491CD3" w14:textId="77777777" w:rsidR="00A77979" w:rsidRPr="00111A8E" w:rsidRDefault="003E5EDE" w:rsidP="001335D0">
            <w:pPr>
              <w:pStyle w:val="Textbody"/>
              <w:snapToGrid w:val="0"/>
              <w:ind w:left="92" w:hanging="7"/>
              <w:rPr>
                <w:rFonts w:ascii="標楷體" w:eastAsia="標楷體" w:hAnsi="標楷體" w:cs="標楷體"/>
                <w:color w:val="auto"/>
                <w:sz w:val="24"/>
                <w:szCs w:val="24"/>
              </w:rPr>
            </w:pPr>
            <w:r w:rsidRPr="00111A8E">
              <w:rPr>
                <w:rFonts w:eastAsia="標楷體"/>
                <w:color w:val="auto"/>
                <w:sz w:val="24"/>
                <w:szCs w:val="24"/>
              </w:rPr>
              <w:t>1.</w:t>
            </w:r>
            <w:r w:rsidRPr="00111A8E">
              <w:rPr>
                <w:rFonts w:eastAsia="標楷體"/>
                <w:color w:val="auto"/>
                <w:sz w:val="24"/>
                <w:szCs w:val="24"/>
              </w:rPr>
              <w:t>重述重點</w:t>
            </w:r>
          </w:p>
          <w:p w14:paraId="77E36CE4" w14:textId="77777777" w:rsidR="00A77979" w:rsidRPr="00111A8E" w:rsidRDefault="003E5EDE" w:rsidP="001335D0">
            <w:pPr>
              <w:pStyle w:val="Textbody"/>
              <w:snapToGrid w:val="0"/>
              <w:ind w:left="92" w:hanging="7"/>
              <w:rPr>
                <w:rFonts w:ascii="標楷體" w:eastAsia="標楷體" w:hAnsi="標楷體" w:cs="標楷體"/>
                <w:color w:val="auto"/>
                <w:sz w:val="24"/>
                <w:szCs w:val="24"/>
              </w:rPr>
            </w:pPr>
            <w:r w:rsidRPr="00111A8E">
              <w:rPr>
                <w:rFonts w:eastAsia="標楷體"/>
                <w:color w:val="auto"/>
                <w:sz w:val="24"/>
                <w:szCs w:val="24"/>
              </w:rPr>
              <w:t>2.</w:t>
            </w:r>
            <w:r w:rsidRPr="00111A8E">
              <w:rPr>
                <w:rFonts w:eastAsia="標楷體"/>
                <w:color w:val="auto"/>
                <w:sz w:val="24"/>
                <w:szCs w:val="24"/>
              </w:rPr>
              <w:t>觀察</w:t>
            </w:r>
          </w:p>
          <w:p w14:paraId="6AD56767" w14:textId="77777777" w:rsidR="00A77979" w:rsidRPr="00111A8E" w:rsidRDefault="003E5EDE" w:rsidP="001335D0">
            <w:pPr>
              <w:pStyle w:val="Textbody"/>
              <w:snapToGrid w:val="0"/>
              <w:ind w:left="92" w:hanging="7"/>
              <w:rPr>
                <w:rFonts w:ascii="標楷體" w:eastAsia="標楷體" w:hAnsi="標楷體" w:cs="標楷體"/>
                <w:color w:val="auto"/>
                <w:sz w:val="24"/>
                <w:szCs w:val="24"/>
              </w:rPr>
            </w:pPr>
            <w:r w:rsidRPr="00111A8E">
              <w:rPr>
                <w:rFonts w:eastAsia="標楷體"/>
                <w:color w:val="auto"/>
                <w:sz w:val="24"/>
                <w:szCs w:val="24"/>
              </w:rPr>
              <w:t>3.</w:t>
            </w:r>
            <w:r w:rsidRPr="00111A8E">
              <w:rPr>
                <w:rFonts w:eastAsia="標楷體"/>
                <w:color w:val="auto"/>
                <w:sz w:val="24"/>
                <w:szCs w:val="24"/>
              </w:rPr>
              <w:t>推論</w:t>
            </w:r>
          </w:p>
          <w:p w14:paraId="17ECCEEF" w14:textId="77777777" w:rsidR="00A77979" w:rsidRPr="00111A8E" w:rsidRDefault="003E5EDE" w:rsidP="001335D0">
            <w:pPr>
              <w:pStyle w:val="Textbody"/>
              <w:snapToGrid w:val="0"/>
              <w:ind w:left="92" w:hanging="7"/>
              <w:rPr>
                <w:rFonts w:ascii="標楷體" w:eastAsia="標楷體" w:hAnsi="標楷體" w:cs="標楷體"/>
                <w:color w:val="auto"/>
                <w:sz w:val="24"/>
                <w:szCs w:val="24"/>
              </w:rPr>
            </w:pPr>
            <w:r w:rsidRPr="00111A8E">
              <w:rPr>
                <w:rFonts w:eastAsia="標楷體"/>
                <w:color w:val="auto"/>
                <w:sz w:val="24"/>
                <w:szCs w:val="24"/>
              </w:rPr>
              <w:lastRenderedPageBreak/>
              <w:t>4.</w:t>
            </w:r>
            <w:r w:rsidRPr="00111A8E">
              <w:rPr>
                <w:rFonts w:eastAsia="標楷體"/>
                <w:color w:val="auto"/>
                <w:sz w:val="24"/>
                <w:szCs w:val="24"/>
              </w:rPr>
              <w:t>資料蒐集</w:t>
            </w:r>
          </w:p>
          <w:p w14:paraId="72CB6BAE" w14:textId="77777777" w:rsidR="00A77979" w:rsidRPr="00111A8E" w:rsidRDefault="003E5EDE" w:rsidP="001335D0">
            <w:pPr>
              <w:pStyle w:val="Textbody"/>
              <w:snapToGrid w:val="0"/>
              <w:ind w:left="92" w:hanging="7"/>
              <w:rPr>
                <w:rFonts w:ascii="標楷體" w:eastAsia="標楷體" w:hAnsi="標楷體" w:cs="標楷體"/>
                <w:color w:val="auto"/>
                <w:sz w:val="24"/>
                <w:szCs w:val="24"/>
              </w:rPr>
            </w:pPr>
            <w:r w:rsidRPr="00111A8E">
              <w:rPr>
                <w:rFonts w:eastAsia="標楷體"/>
                <w:color w:val="auto"/>
                <w:sz w:val="24"/>
                <w:szCs w:val="24"/>
              </w:rPr>
              <w:t>5.</w:t>
            </w:r>
            <w:r w:rsidRPr="00111A8E">
              <w:rPr>
                <w:rFonts w:eastAsia="標楷體"/>
                <w:color w:val="auto"/>
                <w:sz w:val="24"/>
                <w:szCs w:val="24"/>
              </w:rPr>
              <w:t>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EEEFA5" w14:textId="77777777" w:rsidR="00A77979" w:rsidRPr="00111A8E" w:rsidRDefault="003E5EDE" w:rsidP="001335D0">
            <w:pPr>
              <w:pStyle w:val="Textbody"/>
              <w:snapToGrid w:val="0"/>
              <w:ind w:left="92" w:hanging="7"/>
              <w:rPr>
                <w:color w:val="auto"/>
              </w:rPr>
            </w:pPr>
            <w:r w:rsidRPr="00111A8E">
              <w:rPr>
                <w:rFonts w:eastAsia="標楷體"/>
                <w:color w:val="auto"/>
                <w:sz w:val="24"/>
                <w:szCs w:val="24"/>
              </w:rPr>
              <w:lastRenderedPageBreak/>
              <w:t>課堂問答</w:t>
            </w:r>
          </w:p>
          <w:p w14:paraId="696C431D" w14:textId="77777777" w:rsidR="00A77979" w:rsidRPr="00111A8E" w:rsidRDefault="003E5EDE" w:rsidP="001335D0">
            <w:pPr>
              <w:pStyle w:val="Textbody"/>
              <w:snapToGrid w:val="0"/>
              <w:ind w:left="92" w:hanging="7"/>
              <w:rPr>
                <w:color w:val="auto"/>
              </w:rPr>
            </w:pPr>
            <w:r w:rsidRPr="00111A8E">
              <w:rPr>
                <w:rFonts w:eastAsia="標楷體"/>
                <w:color w:val="auto"/>
                <w:sz w:val="24"/>
                <w:szCs w:val="24"/>
              </w:rPr>
              <w:t>口頭報告</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5795E3" w14:textId="77777777" w:rsidR="00403125" w:rsidRDefault="003E5EDE">
            <w:pPr>
              <w:pStyle w:val="Textbody"/>
              <w:autoSpaceDE w:val="0"/>
              <w:snapToGrid w:val="0"/>
              <w:rPr>
                <w:color w:val="auto"/>
              </w:rPr>
            </w:pPr>
            <w:r>
              <w:rPr>
                <w:rFonts w:eastAsia="標楷體"/>
                <w:color w:val="auto"/>
                <w:sz w:val="24"/>
                <w:szCs w:val="24"/>
              </w:rPr>
              <w:t>【閱讀素養教育】</w:t>
            </w:r>
          </w:p>
          <w:p w14:paraId="301E0F6A"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 </w:t>
            </w:r>
            <w:r w:rsidRPr="00111A8E">
              <w:rPr>
                <w:rFonts w:eastAsia="標楷體"/>
                <w:color w:val="auto"/>
                <w:sz w:val="24"/>
                <w:szCs w:val="24"/>
              </w:rPr>
              <w:t>認識一般生活情境中需要使用的，以及學習學科基礎知識所應</w:t>
            </w:r>
            <w:r w:rsidRPr="00111A8E">
              <w:rPr>
                <w:rFonts w:eastAsia="標楷體"/>
                <w:color w:val="auto"/>
                <w:sz w:val="24"/>
                <w:szCs w:val="24"/>
              </w:rPr>
              <w:lastRenderedPageBreak/>
              <w:t>具備的字詞彙。</w:t>
            </w:r>
          </w:p>
          <w:p w14:paraId="0C42295B"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E4 </w:t>
            </w:r>
            <w:r w:rsidRPr="00111A8E">
              <w:rPr>
                <w:rFonts w:eastAsia="標楷體"/>
                <w:color w:val="auto"/>
                <w:sz w:val="24"/>
                <w:szCs w:val="24"/>
              </w:rPr>
              <w:t>中高年級後需發展長篇文本的閱讀理解能力。</w:t>
            </w:r>
          </w:p>
          <w:p w14:paraId="61394559" w14:textId="77777777" w:rsidR="00403125" w:rsidRDefault="003E5EDE">
            <w:pPr>
              <w:pStyle w:val="Textbody"/>
              <w:autoSpaceDE w:val="0"/>
              <w:snapToGrid w:val="0"/>
              <w:rPr>
                <w:color w:val="auto"/>
              </w:rPr>
            </w:pPr>
            <w:r>
              <w:rPr>
                <w:rFonts w:eastAsia="標楷體"/>
                <w:color w:val="auto"/>
                <w:sz w:val="24"/>
                <w:szCs w:val="24"/>
              </w:rPr>
              <w:t>閱</w:t>
            </w:r>
            <w:r>
              <w:rPr>
                <w:rFonts w:eastAsia="標楷體"/>
                <w:color w:val="auto"/>
                <w:sz w:val="24"/>
                <w:szCs w:val="24"/>
              </w:rPr>
              <w:t xml:space="preserve">E12 </w:t>
            </w:r>
            <w:r w:rsidRPr="00111A8E">
              <w:rPr>
                <w:rFonts w:eastAsia="標楷體"/>
                <w:color w:val="auto"/>
                <w:sz w:val="24"/>
                <w:szCs w:val="24"/>
              </w:rPr>
              <w:t>培養喜愛閱讀的態度。</w:t>
            </w:r>
          </w:p>
        </w:tc>
        <w:tc>
          <w:tcPr>
            <w:tcW w:w="1784" w:type="dxa"/>
            <w:tcBorders>
              <w:top w:val="single" w:sz="8" w:space="0" w:color="000000"/>
              <w:bottom w:val="single" w:sz="8" w:space="0" w:color="000000"/>
              <w:right w:val="single" w:sz="8" w:space="0" w:color="000000"/>
            </w:tcBorders>
            <w:tcMar>
              <w:top w:w="0" w:type="dxa"/>
              <w:left w:w="108" w:type="dxa"/>
              <w:bottom w:w="0" w:type="dxa"/>
              <w:right w:w="108" w:type="dxa"/>
            </w:tcMar>
          </w:tcPr>
          <w:p w14:paraId="6D26577F" w14:textId="77777777" w:rsidR="00A77979" w:rsidRPr="007E6285" w:rsidRDefault="003E5EDE" w:rsidP="00363253">
            <w:pPr>
              <w:pStyle w:val="Textbody"/>
              <w:snapToGrid w:val="0"/>
              <w:ind w:hanging="7"/>
              <w:rPr>
                <w:rFonts w:ascii="標楷體" w:eastAsia="標楷體" w:hAnsi="標楷體" w:cs="標楷體"/>
                <w:color w:val="auto"/>
                <w:sz w:val="24"/>
                <w:szCs w:val="24"/>
              </w:rPr>
            </w:pPr>
            <w:r w:rsidRPr="007E6285">
              <w:rPr>
                <w:rFonts w:eastAsia="標楷體"/>
                <w:color w:val="auto"/>
                <w:sz w:val="24"/>
                <w:szCs w:val="24"/>
              </w:rPr>
              <w:lastRenderedPageBreak/>
              <w:t>□</w:t>
            </w:r>
            <w:r w:rsidRPr="007E6285">
              <w:rPr>
                <w:rFonts w:eastAsia="標楷體"/>
                <w:color w:val="auto"/>
                <w:sz w:val="24"/>
                <w:szCs w:val="24"/>
              </w:rPr>
              <w:t>實施跨領域或跨科目協同教學</w:t>
            </w:r>
            <w:r w:rsidRPr="007E6285">
              <w:rPr>
                <w:rFonts w:eastAsia="標楷體"/>
                <w:color w:val="auto"/>
                <w:sz w:val="24"/>
                <w:szCs w:val="24"/>
              </w:rPr>
              <w:t>(</w:t>
            </w:r>
            <w:r w:rsidRPr="007E6285">
              <w:rPr>
                <w:rFonts w:eastAsia="標楷體"/>
                <w:color w:val="auto"/>
                <w:sz w:val="24"/>
                <w:szCs w:val="24"/>
              </w:rPr>
              <w:t>需另申請授課鐘點費</w:t>
            </w:r>
            <w:r w:rsidRPr="007E6285">
              <w:rPr>
                <w:rFonts w:eastAsia="標楷體"/>
                <w:color w:val="auto"/>
                <w:sz w:val="24"/>
                <w:szCs w:val="24"/>
              </w:rPr>
              <w:t>)</w:t>
            </w:r>
          </w:p>
          <w:p w14:paraId="72F7A01D" w14:textId="77777777" w:rsidR="00A77979" w:rsidRPr="007E6285" w:rsidRDefault="003E5EDE" w:rsidP="00363253">
            <w:pPr>
              <w:pStyle w:val="Textbody"/>
              <w:snapToGrid w:val="0"/>
              <w:ind w:left="120" w:hanging="120"/>
              <w:rPr>
                <w:rFonts w:ascii="標楷體" w:eastAsia="標楷體" w:hAnsi="標楷體" w:cs="標楷體"/>
                <w:color w:val="auto"/>
                <w:sz w:val="24"/>
                <w:szCs w:val="24"/>
              </w:rPr>
            </w:pPr>
            <w:r w:rsidRPr="007E6285">
              <w:rPr>
                <w:rFonts w:eastAsia="標楷體"/>
                <w:color w:val="auto"/>
                <w:sz w:val="24"/>
                <w:szCs w:val="24"/>
              </w:rPr>
              <w:t>1.</w:t>
            </w:r>
            <w:r w:rsidRPr="007E6285">
              <w:rPr>
                <w:rFonts w:eastAsia="標楷體"/>
                <w:color w:val="auto"/>
                <w:sz w:val="24"/>
                <w:szCs w:val="24"/>
              </w:rPr>
              <w:t>協同科目：</w:t>
            </w:r>
          </w:p>
          <w:p w14:paraId="20C677D7" w14:textId="77777777" w:rsidR="00A77979" w:rsidRPr="007E6285" w:rsidRDefault="003E5EDE" w:rsidP="00363253">
            <w:pPr>
              <w:pStyle w:val="Textbody"/>
              <w:snapToGrid w:val="0"/>
              <w:rPr>
                <w:rFonts w:ascii="標楷體" w:eastAsia="標楷體" w:hAnsi="標楷體" w:cs="標楷體"/>
                <w:color w:val="auto"/>
                <w:sz w:val="24"/>
                <w:szCs w:val="24"/>
                <w:u w:val="single"/>
              </w:rPr>
            </w:pPr>
            <w:r w:rsidRPr="007E6285">
              <w:rPr>
                <w:rFonts w:eastAsia="標楷體"/>
                <w:color w:val="auto"/>
                <w:sz w:val="24"/>
                <w:szCs w:val="24"/>
                <w:u w:val="single"/>
              </w:rPr>
              <w:t xml:space="preserve"> </w:t>
            </w:r>
            <w:r w:rsidRPr="007E6285">
              <w:rPr>
                <w:rFonts w:eastAsia="標楷體"/>
                <w:color w:val="auto"/>
                <w:sz w:val="24"/>
                <w:szCs w:val="24"/>
                <w:u w:val="single"/>
              </w:rPr>
              <w:t>＿</w:t>
            </w:r>
            <w:r w:rsidRPr="007E6285">
              <w:rPr>
                <w:rFonts w:eastAsia="標楷體"/>
                <w:color w:val="auto"/>
                <w:sz w:val="24"/>
                <w:szCs w:val="24"/>
                <w:u w:val="single"/>
              </w:rPr>
              <w:t xml:space="preserve">       </w:t>
            </w:r>
            <w:r w:rsidRPr="007E6285">
              <w:rPr>
                <w:rFonts w:eastAsia="標楷體"/>
                <w:color w:val="auto"/>
                <w:sz w:val="24"/>
                <w:szCs w:val="24"/>
                <w:u w:val="single"/>
              </w:rPr>
              <w:t>＿</w:t>
            </w:r>
          </w:p>
          <w:p w14:paraId="78F03DF5" w14:textId="77777777" w:rsidR="00A77979" w:rsidRPr="007E6285" w:rsidRDefault="003E5EDE" w:rsidP="00363253">
            <w:pPr>
              <w:pStyle w:val="Textbody"/>
              <w:snapToGrid w:val="0"/>
              <w:ind w:hanging="7"/>
              <w:rPr>
                <w:color w:val="auto"/>
              </w:rPr>
            </w:pPr>
            <w:r w:rsidRPr="007E6285">
              <w:rPr>
                <w:rFonts w:eastAsia="標楷體"/>
                <w:color w:val="auto"/>
                <w:sz w:val="24"/>
                <w:szCs w:val="24"/>
              </w:rPr>
              <w:t>2.</w:t>
            </w:r>
            <w:r w:rsidRPr="007E6285">
              <w:rPr>
                <w:rFonts w:eastAsia="標楷體"/>
                <w:color w:val="auto"/>
                <w:sz w:val="24"/>
                <w:szCs w:val="24"/>
              </w:rPr>
              <w:t>協同節數：</w:t>
            </w:r>
          </w:p>
          <w:p w14:paraId="3385CB74" w14:textId="77777777" w:rsidR="00A77979" w:rsidRPr="007E6285" w:rsidRDefault="003E5EDE" w:rsidP="00363253">
            <w:pPr>
              <w:pStyle w:val="Textbody"/>
              <w:snapToGrid w:val="0"/>
              <w:ind w:hanging="7"/>
              <w:rPr>
                <w:color w:val="auto"/>
              </w:rPr>
            </w:pPr>
            <w:r w:rsidRPr="007E6285">
              <w:rPr>
                <w:rFonts w:eastAsia="標楷體"/>
                <w:color w:val="auto"/>
                <w:sz w:val="24"/>
                <w:szCs w:val="24"/>
                <w:u w:val="single"/>
              </w:rPr>
              <w:lastRenderedPageBreak/>
              <w:t>＿</w:t>
            </w:r>
            <w:r w:rsidRPr="007E6285">
              <w:rPr>
                <w:rFonts w:eastAsia="標楷體"/>
                <w:color w:val="auto"/>
                <w:sz w:val="24"/>
                <w:szCs w:val="24"/>
                <w:u w:val="single"/>
              </w:rPr>
              <w:t xml:space="preserve">      </w:t>
            </w:r>
            <w:r w:rsidRPr="007E6285">
              <w:rPr>
                <w:rFonts w:eastAsia="標楷體"/>
                <w:color w:val="auto"/>
                <w:sz w:val="24"/>
                <w:szCs w:val="24"/>
                <w:u w:val="single"/>
              </w:rPr>
              <w:t>＿＿</w:t>
            </w:r>
          </w:p>
        </w:tc>
      </w:tr>
    </w:tbl>
    <w:p w14:paraId="1ED8E384" w14:textId="77777777" w:rsidR="00A77979" w:rsidRDefault="00A77979" w:rsidP="00363253">
      <w:pPr>
        <w:pStyle w:val="Textbody"/>
        <w:rPr>
          <w:rFonts w:ascii="標楷體" w:eastAsia="標楷體" w:hAnsi="標楷體" w:cs="標楷體"/>
          <w:b/>
          <w:color w:val="auto"/>
          <w:sz w:val="24"/>
          <w:szCs w:val="24"/>
        </w:rPr>
      </w:pPr>
    </w:p>
    <w:p w14:paraId="019D1041" w14:textId="77777777" w:rsidR="00A77979" w:rsidRDefault="003E5EDE" w:rsidP="00363253">
      <w:pPr>
        <w:pStyle w:val="Textbody"/>
        <w:rPr>
          <w:rFonts w:ascii="標楷體" w:eastAsia="標楷體" w:hAnsi="標楷體" w:cs="標楷體"/>
          <w:color w:val="auto"/>
          <w:sz w:val="24"/>
          <w:szCs w:val="24"/>
        </w:rPr>
      </w:pPr>
      <w:r>
        <w:rPr>
          <w:rFonts w:eastAsia="標楷體"/>
          <w:color w:val="auto"/>
          <w:sz w:val="24"/>
          <w:szCs w:val="24"/>
        </w:rPr>
        <w:t>八、本課程是否有校外人士協助教學</w:t>
      </w:r>
      <w:r>
        <w:rPr>
          <w:rFonts w:eastAsia="標楷體"/>
          <w:color w:val="1B75BC"/>
          <w:sz w:val="24"/>
          <w:szCs w:val="24"/>
        </w:rPr>
        <w:t>(</w:t>
      </w:r>
      <w:r>
        <w:rPr>
          <w:rFonts w:eastAsia="標楷體"/>
          <w:color w:val="1B75BC"/>
          <w:sz w:val="24"/>
          <w:szCs w:val="24"/>
        </w:rPr>
        <w:t>本表格請勿刪除</w:t>
      </w:r>
      <w:r>
        <w:rPr>
          <w:rFonts w:eastAsia="標楷體"/>
          <w:color w:val="1B75BC"/>
          <w:sz w:val="24"/>
          <w:szCs w:val="24"/>
        </w:rPr>
        <w:t>)</w:t>
      </w:r>
    </w:p>
    <w:p w14:paraId="0185442A" w14:textId="77777777" w:rsidR="00A77979" w:rsidRDefault="003E5EDE"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否，全學年都沒有</w:t>
      </w:r>
      <w:r>
        <w:rPr>
          <w:rFonts w:eastAsia="標楷體"/>
          <w:color w:val="auto"/>
          <w:sz w:val="24"/>
          <w:szCs w:val="24"/>
        </w:rPr>
        <w:t>(</w:t>
      </w:r>
      <w:r>
        <w:rPr>
          <w:rFonts w:eastAsia="標楷體"/>
          <w:color w:val="auto"/>
          <w:sz w:val="24"/>
          <w:szCs w:val="24"/>
        </w:rPr>
        <w:t>以下免填</w:t>
      </w:r>
      <w:r>
        <w:rPr>
          <w:rFonts w:eastAsia="標楷體"/>
          <w:color w:val="auto"/>
          <w:sz w:val="24"/>
          <w:szCs w:val="24"/>
        </w:rPr>
        <w:t>)</w:t>
      </w:r>
    </w:p>
    <w:p w14:paraId="7094BBB9" w14:textId="77777777" w:rsidR="00A77979" w:rsidRDefault="003E5EDE"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有，部分班級，實施的班級為：</w:t>
      </w:r>
      <w:r>
        <w:rPr>
          <w:rFonts w:eastAsia="標楷體"/>
          <w:color w:val="auto"/>
          <w:sz w:val="24"/>
          <w:szCs w:val="24"/>
        </w:rPr>
        <w:t>___________</w:t>
      </w:r>
    </w:p>
    <w:p w14:paraId="14F2A3F4" w14:textId="77777777" w:rsidR="00A77979" w:rsidRDefault="003E5EDE"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有，全學年實施</w:t>
      </w:r>
    </w:p>
    <w:tbl>
      <w:tblPr>
        <w:tblW w:w="15108" w:type="dxa"/>
        <w:tblInd w:w="-289" w:type="dxa"/>
        <w:tblLayout w:type="fixed"/>
        <w:tblCellMar>
          <w:left w:w="10" w:type="dxa"/>
          <w:right w:w="10" w:type="dxa"/>
        </w:tblCellMar>
        <w:tblLook w:val="0000" w:firstRow="0" w:lastRow="0" w:firstColumn="0" w:lastColumn="0" w:noHBand="0" w:noVBand="0"/>
      </w:tblPr>
      <w:tblGrid>
        <w:gridCol w:w="1292"/>
        <w:gridCol w:w="3416"/>
        <w:gridCol w:w="3513"/>
        <w:gridCol w:w="2296"/>
        <w:gridCol w:w="1399"/>
        <w:gridCol w:w="3192"/>
      </w:tblGrid>
      <w:tr w:rsidR="00363253" w14:paraId="577B1F00" w14:textId="77777777"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88769F" w14:textId="77777777" w:rsidR="00A77979" w:rsidRDefault="003E5EDE" w:rsidP="00363253">
            <w:pPr>
              <w:pStyle w:val="Textbody"/>
              <w:ind w:firstLine="0"/>
              <w:jc w:val="center"/>
              <w:rPr>
                <w:rFonts w:ascii="標楷體" w:eastAsia="標楷體" w:hAnsi="標楷體" w:cs="標楷體"/>
                <w:color w:val="auto"/>
                <w:sz w:val="24"/>
                <w:szCs w:val="24"/>
              </w:rPr>
            </w:pPr>
            <w:r>
              <w:rPr>
                <w:rFonts w:eastAsia="標楷體"/>
                <w:color w:val="auto"/>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3B8754" w14:textId="77777777" w:rsidR="00A77979" w:rsidRDefault="003E5EDE" w:rsidP="00363253">
            <w:pPr>
              <w:pStyle w:val="Textbody"/>
              <w:ind w:firstLine="0"/>
              <w:jc w:val="center"/>
              <w:rPr>
                <w:rFonts w:ascii="標楷體" w:eastAsia="標楷體" w:hAnsi="標楷體" w:cs="標楷體"/>
                <w:color w:val="auto"/>
                <w:sz w:val="24"/>
                <w:szCs w:val="24"/>
              </w:rPr>
            </w:pPr>
            <w:r>
              <w:rPr>
                <w:rFonts w:eastAsia="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C38BFC" w14:textId="77777777" w:rsidR="00A77979" w:rsidRDefault="003E5EDE"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DE4718" w14:textId="77777777" w:rsidR="00A77979" w:rsidRDefault="003E5EDE"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5A49FF" w14:textId="77777777" w:rsidR="00A77979" w:rsidRDefault="003E5EDE"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D59326" w14:textId="77777777" w:rsidR="00A77979" w:rsidRDefault="003E5EDE" w:rsidP="00363253">
            <w:pPr>
              <w:pStyle w:val="Textbody"/>
              <w:spacing w:before="100"/>
              <w:ind w:firstLine="0"/>
              <w:jc w:val="center"/>
              <w:rPr>
                <w:rFonts w:ascii="標楷體" w:eastAsia="標楷體" w:hAnsi="標楷體" w:cs="標楷體"/>
                <w:color w:val="auto"/>
                <w:sz w:val="24"/>
                <w:szCs w:val="24"/>
              </w:rPr>
            </w:pPr>
            <w:r>
              <w:rPr>
                <w:rFonts w:eastAsia="標楷體"/>
                <w:color w:val="auto"/>
                <w:sz w:val="24"/>
                <w:szCs w:val="24"/>
              </w:rPr>
              <w:t>原授課教師角色</w:t>
            </w:r>
          </w:p>
        </w:tc>
      </w:tr>
      <w:tr w:rsidR="00363253" w14:paraId="159F1553" w14:textId="77777777"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612921" w14:textId="77777777" w:rsidR="00A77979" w:rsidRDefault="00A77979" w:rsidP="00363253">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3A092" w14:textId="77777777" w:rsidR="00A77979" w:rsidRDefault="00A77979" w:rsidP="00363253">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E3C2C0" w14:textId="77777777" w:rsidR="00A77979" w:rsidRDefault="003E5EDE" w:rsidP="00363253">
            <w:pPr>
              <w:pStyle w:val="Web"/>
              <w:jc w:val="both"/>
              <w:rPr>
                <w:rFonts w:ascii="標楷體" w:eastAsia="標楷體" w:hAnsi="標楷體" w:cs="標楷體"/>
              </w:rPr>
            </w:pPr>
            <w:r>
              <w:rPr>
                <w:rFonts w:ascii="Times New Roman" w:eastAsia="標楷體" w:hAnsi="Times New Roman" w:cs="Times New Roman"/>
              </w:rPr>
              <w:t>□</w:t>
            </w:r>
            <w:r>
              <w:rPr>
                <w:rFonts w:ascii="Times New Roman" w:eastAsia="標楷體" w:hAnsi="Times New Roman" w:cs="Times New Roman"/>
              </w:rPr>
              <w:t>簡報</w:t>
            </w:r>
            <w:r>
              <w:rPr>
                <w:rFonts w:ascii="Times New Roman" w:eastAsia="標楷體" w:hAnsi="Times New Roman" w:cs="Times New Roman"/>
              </w:rPr>
              <w:t>□</w:t>
            </w:r>
            <w:r>
              <w:rPr>
                <w:rFonts w:ascii="Times New Roman" w:eastAsia="標楷體" w:hAnsi="Times New Roman" w:cs="Times New Roman"/>
              </w:rPr>
              <w:t>印刷品</w:t>
            </w:r>
            <w:r>
              <w:rPr>
                <w:rFonts w:ascii="Times New Roman" w:eastAsia="標楷體" w:hAnsi="Times New Roman" w:cs="Times New Roman"/>
              </w:rPr>
              <w:t>□</w:t>
            </w:r>
            <w:r>
              <w:rPr>
                <w:rFonts w:ascii="Times New Roman" w:eastAsia="標楷體" w:hAnsi="Times New Roman" w:cs="Times New Roman"/>
              </w:rPr>
              <w:t>影音光碟</w:t>
            </w:r>
          </w:p>
          <w:p w14:paraId="79B3250D" w14:textId="77777777" w:rsidR="00A77979" w:rsidRDefault="003E5EDE" w:rsidP="00363253">
            <w:pPr>
              <w:pStyle w:val="Web"/>
              <w:jc w:val="both"/>
              <w:rPr>
                <w:rFonts w:ascii="標楷體" w:eastAsia="標楷體" w:hAnsi="標楷體" w:cs="標楷體"/>
              </w:rPr>
            </w:pPr>
            <w:r>
              <w:rPr>
                <w:rFonts w:ascii="Times New Roman" w:eastAsia="標楷體" w:hAnsi="Times New Roman" w:cs="Times New Roman"/>
              </w:rPr>
              <w:t>□</w:t>
            </w:r>
            <w:r>
              <w:rPr>
                <w:rFonts w:ascii="Times New Roman" w:eastAsia="標楷體" w:hAnsi="Times New Roman" w:cs="Times New Roman"/>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A153BD" w14:textId="77777777" w:rsidR="00A77979" w:rsidRDefault="00A77979" w:rsidP="00363253">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1668C8" w14:textId="77777777" w:rsidR="00A77979" w:rsidRDefault="00A77979" w:rsidP="00363253">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BE8271" w14:textId="77777777" w:rsidR="00A77979" w:rsidRDefault="00A77979" w:rsidP="00363253">
            <w:pPr>
              <w:pStyle w:val="Textbody"/>
              <w:ind w:firstLine="0"/>
              <w:rPr>
                <w:rFonts w:ascii="標楷體" w:eastAsia="標楷體" w:hAnsi="標楷體" w:cs="標楷體"/>
                <w:color w:val="auto"/>
                <w:sz w:val="24"/>
                <w:szCs w:val="24"/>
              </w:rPr>
            </w:pPr>
          </w:p>
        </w:tc>
      </w:tr>
      <w:tr w:rsidR="00363253" w14:paraId="48EFF131" w14:textId="77777777"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01D6B0" w14:textId="77777777" w:rsidR="00A77979" w:rsidRDefault="00A77979" w:rsidP="00363253">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95E6FE" w14:textId="77777777" w:rsidR="00A77979" w:rsidRDefault="00A77979" w:rsidP="00363253">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CB7BEF" w14:textId="77777777" w:rsidR="00A77979" w:rsidRDefault="00A77979" w:rsidP="00363253">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5E5B9C" w14:textId="77777777" w:rsidR="00A77979" w:rsidRDefault="00A77979" w:rsidP="00363253">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ED5D12" w14:textId="77777777" w:rsidR="00A77979" w:rsidRDefault="00A77979" w:rsidP="00363253">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183681" w14:textId="77777777" w:rsidR="00A77979" w:rsidRDefault="00A77979" w:rsidP="00363253">
            <w:pPr>
              <w:pStyle w:val="Textbody"/>
              <w:ind w:firstLine="0"/>
              <w:rPr>
                <w:rFonts w:ascii="標楷體" w:eastAsia="標楷體" w:hAnsi="標楷體" w:cs="標楷體"/>
                <w:color w:val="auto"/>
                <w:sz w:val="24"/>
                <w:szCs w:val="24"/>
              </w:rPr>
            </w:pPr>
          </w:p>
        </w:tc>
      </w:tr>
      <w:tr w:rsidR="00363253" w14:paraId="44C2FA08" w14:textId="77777777" w:rsidTr="000F286E">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04C83B" w14:textId="77777777" w:rsidR="00A77979" w:rsidRDefault="00A77979" w:rsidP="00363253">
            <w:pPr>
              <w:pStyle w:val="Textbody"/>
              <w:ind w:firstLine="0"/>
              <w:rPr>
                <w:rFonts w:ascii="標楷體" w:eastAsia="標楷體" w:hAnsi="標楷體" w:cs="標楷體"/>
                <w:color w:val="auto"/>
                <w:sz w:val="24"/>
                <w:szCs w:val="24"/>
              </w:rPr>
            </w:pP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825AB3" w14:textId="77777777" w:rsidR="00A77979" w:rsidRDefault="00A77979" w:rsidP="00363253">
            <w:pPr>
              <w:pStyle w:val="Textbody"/>
              <w:ind w:firstLine="0"/>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DE41A4" w14:textId="77777777" w:rsidR="00A77979" w:rsidRDefault="00A77979" w:rsidP="00363253">
            <w:pPr>
              <w:pStyle w:val="Textbody"/>
              <w:ind w:firstLine="0"/>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892EC3" w14:textId="77777777" w:rsidR="00A77979" w:rsidRDefault="00A77979" w:rsidP="00363253">
            <w:pPr>
              <w:pStyle w:val="Textbody"/>
              <w:ind w:firstLine="0"/>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D39DD3" w14:textId="77777777" w:rsidR="00A77979" w:rsidRDefault="00A77979" w:rsidP="00363253">
            <w:pPr>
              <w:pStyle w:val="Textbody"/>
              <w:ind w:firstLine="0"/>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5A56DC" w14:textId="77777777" w:rsidR="00A77979" w:rsidRDefault="00A77979" w:rsidP="00363253">
            <w:pPr>
              <w:pStyle w:val="Textbody"/>
              <w:ind w:firstLine="0"/>
              <w:rPr>
                <w:rFonts w:ascii="標楷體" w:eastAsia="標楷體" w:hAnsi="標楷體" w:cs="標楷體"/>
                <w:color w:val="auto"/>
                <w:sz w:val="24"/>
                <w:szCs w:val="24"/>
              </w:rPr>
            </w:pPr>
          </w:p>
        </w:tc>
      </w:tr>
    </w:tbl>
    <w:p w14:paraId="06FEE305" w14:textId="77777777" w:rsidR="00A77979" w:rsidRDefault="003E5EDE" w:rsidP="00363253">
      <w:pPr>
        <w:pStyle w:val="Textbody"/>
        <w:rPr>
          <w:rFonts w:ascii="標楷體" w:eastAsia="標楷體" w:hAnsi="標楷體" w:cs="標楷體"/>
          <w:color w:val="auto"/>
          <w:sz w:val="24"/>
          <w:szCs w:val="24"/>
        </w:rPr>
      </w:pPr>
      <w:r>
        <w:rPr>
          <w:rFonts w:eastAsia="標楷體"/>
          <w:color w:val="auto"/>
          <w:sz w:val="24"/>
          <w:szCs w:val="24"/>
        </w:rPr>
        <w:t>*</w:t>
      </w:r>
      <w:r>
        <w:rPr>
          <w:rFonts w:eastAsia="標楷體"/>
          <w:color w:val="auto"/>
          <w:sz w:val="24"/>
          <w:szCs w:val="24"/>
        </w:rPr>
        <w:t>上述欄位皆與校外人士協助教學與活動之申請表一致</w:t>
      </w:r>
    </w:p>
    <w:p w14:paraId="7B57EFAF" w14:textId="77777777" w:rsidR="00A77979" w:rsidRPr="00363253" w:rsidRDefault="00A77979" w:rsidP="00363253">
      <w:pPr>
        <w:tabs>
          <w:tab w:val="left" w:pos="4320"/>
        </w:tabs>
        <w:rPr>
          <w:rFonts w:ascii="標楷體" w:eastAsia="標楷體" w:hAnsi="標楷體" w:cs="標楷體"/>
          <w:szCs w:val="24"/>
        </w:rPr>
      </w:pPr>
    </w:p>
    <w:sectPr w:rsidR="00A77979" w:rsidRPr="00363253" w:rsidSect="00363253">
      <w:pgSz w:w="16838" w:h="11906" w:orient="landscape"/>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25"/>
    <w:rsid w:val="00221597"/>
    <w:rsid w:val="003E5EDE"/>
    <w:rsid w:val="00403125"/>
    <w:rsid w:val="009A1286"/>
    <w:rsid w:val="00A77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53F"/>
    <w:pPr>
      <w:widowControl/>
      <w:ind w:leftChars="200" w:left="480" w:firstLine="23"/>
      <w:jc w:val="both"/>
    </w:pPr>
    <w:rPr>
      <w:rFonts w:ascii="Times New Roman" w:eastAsia="新細明體" w:hAnsi="Times New Roman" w:cs="Times New Roman"/>
      <w:color w:val="000000"/>
      <w:kern w:val="0"/>
      <w:sz w:val="20"/>
      <w:szCs w:val="20"/>
    </w:rPr>
  </w:style>
  <w:style w:type="paragraph" w:styleId="a4">
    <w:name w:val="header"/>
    <w:basedOn w:val="a"/>
    <w:link w:val="a5"/>
    <w:uiPriority w:val="99"/>
    <w:unhideWhenUsed/>
    <w:rsid w:val="00E45820"/>
    <w:pPr>
      <w:tabs>
        <w:tab w:val="center" w:pos="4153"/>
        <w:tab w:val="right" w:pos="8306"/>
      </w:tabs>
      <w:snapToGrid w:val="0"/>
    </w:pPr>
    <w:rPr>
      <w:sz w:val="20"/>
      <w:szCs w:val="20"/>
    </w:rPr>
  </w:style>
  <w:style w:type="character" w:customStyle="1" w:styleId="a5">
    <w:name w:val="頁首 字元"/>
    <w:basedOn w:val="a0"/>
    <w:link w:val="a4"/>
    <w:uiPriority w:val="99"/>
    <w:rsid w:val="00E45820"/>
    <w:rPr>
      <w:sz w:val="20"/>
      <w:szCs w:val="20"/>
    </w:rPr>
  </w:style>
  <w:style w:type="paragraph" w:styleId="a6">
    <w:name w:val="footer"/>
    <w:basedOn w:val="a"/>
    <w:link w:val="a7"/>
    <w:uiPriority w:val="99"/>
    <w:unhideWhenUsed/>
    <w:rsid w:val="00E45820"/>
    <w:pPr>
      <w:tabs>
        <w:tab w:val="center" w:pos="4153"/>
        <w:tab w:val="right" w:pos="8306"/>
      </w:tabs>
      <w:snapToGrid w:val="0"/>
    </w:pPr>
    <w:rPr>
      <w:sz w:val="20"/>
      <w:szCs w:val="20"/>
    </w:rPr>
  </w:style>
  <w:style w:type="character" w:customStyle="1" w:styleId="a7">
    <w:name w:val="頁尾 字元"/>
    <w:basedOn w:val="a0"/>
    <w:link w:val="a6"/>
    <w:uiPriority w:val="99"/>
    <w:rsid w:val="00E45820"/>
    <w:rPr>
      <w:sz w:val="20"/>
      <w:szCs w:val="20"/>
    </w:rPr>
  </w:style>
  <w:style w:type="paragraph" w:styleId="Web">
    <w:name w:val="Normal (Web)"/>
    <w:basedOn w:val="a"/>
    <w:unhideWhenUsed/>
    <w:rsid w:val="00060183"/>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3E1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rsid w:val="00363253"/>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 w:type="paragraph" w:customStyle="1" w:styleId="Default">
    <w:name w:val="Default"/>
    <w:rsid w:val="00363253"/>
    <w:pPr>
      <w:suppressAutoHyphens/>
      <w:autoSpaceDE w:val="0"/>
      <w:autoSpaceDN w:val="0"/>
      <w:ind w:firstLine="23"/>
      <w:jc w:val="both"/>
      <w:textAlignment w:val="baseline"/>
    </w:pPr>
    <w:rPr>
      <w:rFonts w:ascii="標楷體" w:eastAsia="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53F"/>
    <w:pPr>
      <w:widowControl/>
      <w:ind w:leftChars="200" w:left="480" w:firstLine="23"/>
      <w:jc w:val="both"/>
    </w:pPr>
    <w:rPr>
      <w:rFonts w:ascii="Times New Roman" w:eastAsia="新細明體" w:hAnsi="Times New Roman" w:cs="Times New Roman"/>
      <w:color w:val="000000"/>
      <w:kern w:val="0"/>
      <w:sz w:val="20"/>
      <w:szCs w:val="20"/>
    </w:rPr>
  </w:style>
  <w:style w:type="paragraph" w:styleId="a4">
    <w:name w:val="header"/>
    <w:basedOn w:val="a"/>
    <w:link w:val="a5"/>
    <w:uiPriority w:val="99"/>
    <w:unhideWhenUsed/>
    <w:rsid w:val="00E45820"/>
    <w:pPr>
      <w:tabs>
        <w:tab w:val="center" w:pos="4153"/>
        <w:tab w:val="right" w:pos="8306"/>
      </w:tabs>
      <w:snapToGrid w:val="0"/>
    </w:pPr>
    <w:rPr>
      <w:sz w:val="20"/>
      <w:szCs w:val="20"/>
    </w:rPr>
  </w:style>
  <w:style w:type="character" w:customStyle="1" w:styleId="a5">
    <w:name w:val="頁首 字元"/>
    <w:basedOn w:val="a0"/>
    <w:link w:val="a4"/>
    <w:uiPriority w:val="99"/>
    <w:rsid w:val="00E45820"/>
    <w:rPr>
      <w:sz w:val="20"/>
      <w:szCs w:val="20"/>
    </w:rPr>
  </w:style>
  <w:style w:type="paragraph" w:styleId="a6">
    <w:name w:val="footer"/>
    <w:basedOn w:val="a"/>
    <w:link w:val="a7"/>
    <w:uiPriority w:val="99"/>
    <w:unhideWhenUsed/>
    <w:rsid w:val="00E45820"/>
    <w:pPr>
      <w:tabs>
        <w:tab w:val="center" w:pos="4153"/>
        <w:tab w:val="right" w:pos="8306"/>
      </w:tabs>
      <w:snapToGrid w:val="0"/>
    </w:pPr>
    <w:rPr>
      <w:sz w:val="20"/>
      <w:szCs w:val="20"/>
    </w:rPr>
  </w:style>
  <w:style w:type="character" w:customStyle="1" w:styleId="a7">
    <w:name w:val="頁尾 字元"/>
    <w:basedOn w:val="a0"/>
    <w:link w:val="a6"/>
    <w:uiPriority w:val="99"/>
    <w:rsid w:val="00E45820"/>
    <w:rPr>
      <w:sz w:val="20"/>
      <w:szCs w:val="20"/>
    </w:rPr>
  </w:style>
  <w:style w:type="paragraph" w:styleId="Web">
    <w:name w:val="Normal (Web)"/>
    <w:basedOn w:val="a"/>
    <w:unhideWhenUsed/>
    <w:rsid w:val="00060183"/>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3E1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rsid w:val="00363253"/>
    <w:pPr>
      <w:suppressAutoHyphens/>
      <w:autoSpaceDN w:val="0"/>
      <w:ind w:firstLine="23"/>
      <w:jc w:val="both"/>
      <w:textAlignment w:val="baseline"/>
    </w:pPr>
    <w:rPr>
      <w:rFonts w:ascii="Times New Roman" w:eastAsia="新細明體" w:hAnsi="Times New Roman" w:cs="Times New Roman"/>
      <w:color w:val="000000"/>
      <w:kern w:val="0"/>
      <w:sz w:val="20"/>
      <w:szCs w:val="20"/>
    </w:rPr>
  </w:style>
  <w:style w:type="paragraph" w:customStyle="1" w:styleId="Default">
    <w:name w:val="Default"/>
    <w:rsid w:val="00363253"/>
    <w:pPr>
      <w:suppressAutoHyphens/>
      <w:autoSpaceDE w:val="0"/>
      <w:autoSpaceDN w:val="0"/>
      <w:ind w:firstLine="23"/>
      <w:jc w:val="both"/>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60CA8-55BD-4D00-88BE-36A41629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5665</Words>
  <Characters>32294</Characters>
  <Application>Microsoft Office Word</Application>
  <DocSecurity>0</DocSecurity>
  <Lines>269</Lines>
  <Paragraphs>75</Paragraphs>
  <ScaleCrop>false</ScaleCrop>
  <Company/>
  <LinksUpToDate>false</LinksUpToDate>
  <CharactersWithSpaces>37884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user</cp:lastModifiedBy>
  <cp:revision>2</cp:revision>
  <dcterms:created xsi:type="dcterms:W3CDTF">2025-06-22T16:02:00Z</dcterms:created>
  <dcterms:modified xsi:type="dcterms:W3CDTF">2025-06-22T16:02:00Z</dcterms:modified>
</cp:coreProperties>
</file>