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179B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領域課程（由各年級各領域授課教師評鑑匯整）</w:t>
      </w:r>
    </w:p>
    <w:p w14:paraId="731277B0" w14:textId="6C530D64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2D1D32" w:rsidRPr="002D1D32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A05DCE" w:rsidRPr="00A05DCE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FB1CB9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三年級　□四年級　</w:t>
      </w:r>
      <w:r w:rsidR="005B529E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五年級　</w:t>
      </w:r>
      <w:r w:rsidR="005B529E" w:rsidRPr="00A05DCE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六年級</w:t>
      </w:r>
    </w:p>
    <w:p w14:paraId="268687BC" w14:textId="5B5B7B00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</w:t>
      </w:r>
      <w:bookmarkStart w:id="0" w:name="_Hlk70968370"/>
      <w:r w:rsidR="00FD46FA" w:rsidRPr="00FD46FA">
        <w:rPr>
          <w:rFonts w:ascii="標楷體" w:eastAsia="標楷體" w:hAnsi="標楷體" w:hint="eastAsia"/>
          <w:b/>
        </w:rPr>
        <w:t>□</w:t>
      </w:r>
      <w:bookmarkEnd w:id="0"/>
      <w:r>
        <w:rPr>
          <w:rFonts w:ascii="標楷體" w:eastAsia="標楷體" w:hAnsi="標楷體" w:hint="eastAsia"/>
          <w:b/>
        </w:rPr>
        <w:t xml:space="preserve">語文　　</w:t>
      </w:r>
      <w:r w:rsidR="00FD46FA" w:rsidRPr="00FD46FA">
        <w:rPr>
          <w:rFonts w:ascii="標楷體" w:eastAsia="標楷體" w:hAnsi="標楷體" w:hint="eastAsia"/>
          <w:b/>
        </w:rPr>
        <w:t>■</w:t>
      </w:r>
      <w:r>
        <w:rPr>
          <w:rFonts w:ascii="標楷體" w:eastAsia="標楷體" w:hAnsi="標楷體" w:hint="eastAsia"/>
          <w:b/>
        </w:rPr>
        <w:t>數學　　□生活　　□自然</w:t>
      </w:r>
      <w:r w:rsidRPr="00C01B41">
        <w:rPr>
          <w:rFonts w:ascii="標楷體" w:eastAsia="標楷體" w:hAnsi="標楷體" w:hint="eastAsia"/>
          <w:b/>
        </w:rPr>
        <w:t xml:space="preserve">　□社會　□藝術與人文</w:t>
      </w:r>
    </w:p>
    <w:p w14:paraId="12120740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□健康與體育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2C219620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71FE432" w14:textId="77777777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E0BC31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2CA066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14:paraId="671FB3B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463EA536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54DCC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5FE02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10E4C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E00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AB26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00B88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520E7FE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22DA9F6D" w14:textId="4FD86101" w:rsidR="008316E0" w:rsidRPr="00F838E2" w:rsidRDefault="008316E0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採用教育部審查通過教科書，符合課綱理念、規定項目及學生身心發展</w:t>
            </w:r>
            <w:r w:rsidR="003E311C" w:rsidRPr="00F838E2">
              <w:rPr>
                <w:rFonts w:ascii="標楷體" w:eastAsia="標楷體" w:hAnsi="標楷體" w:hint="eastAsia"/>
                <w:sz w:val="18"/>
                <w:szCs w:val="18"/>
              </w:rPr>
              <w:t>，並能呼應核心素養之達成及精熟學習重點。</w:t>
            </w:r>
          </w:p>
          <w:p w14:paraId="38D1816E" w14:textId="5200BD33" w:rsidR="00F838E2" w:rsidRPr="005B529E" w:rsidRDefault="005B529E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cs="新細明體"/>
                <w:sz w:val="18"/>
                <w:szCs w:val="18"/>
              </w:rPr>
              <w:t>教學單元與主題內容具備清晰的順序性與階層性，概念安排循序漸進，具備系統性與統整性，有助於學生建立穩固的數學知識結構，避免學習銜接上的落差。</w:t>
            </w:r>
          </w:p>
          <w:p w14:paraId="36135CDA" w14:textId="7C0EAD91" w:rsidR="00F838E2" w:rsidRPr="005B529E" w:rsidRDefault="00F838E2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="00A2463F" w:rsidRPr="005B529E">
              <w:rPr>
                <w:rFonts w:ascii="標楷體" w:eastAsia="標楷體" w:hAnsi="標楷體" w:hint="eastAsia"/>
                <w:sz w:val="18"/>
                <w:szCs w:val="18"/>
              </w:rPr>
              <w:t>時間、進度和期程視學生先備知識與需求作適當的增刪、調整及補充;能結合學生生活經驗與情境，設計</w:t>
            </w:r>
            <w:r w:rsidR="00A72B24" w:rsidRPr="005B529E">
              <w:rPr>
                <w:rFonts w:ascii="標楷體" w:eastAsia="標楷體" w:hAnsi="標楷體" w:hint="eastAsia"/>
                <w:sz w:val="18"/>
                <w:szCs w:val="18"/>
              </w:rPr>
              <w:t>不同</w:t>
            </w:r>
            <w:r w:rsidR="00A2463F" w:rsidRPr="005B529E">
              <w:rPr>
                <w:rFonts w:ascii="標楷體" w:eastAsia="標楷體" w:hAnsi="標楷體" w:hint="eastAsia"/>
                <w:sz w:val="18"/>
                <w:szCs w:val="18"/>
              </w:rPr>
              <w:t>的評量方式，</w:t>
            </w:r>
            <w:r w:rsidR="005B529E" w:rsidRPr="005B529E">
              <w:rPr>
                <w:rFonts w:ascii="標楷體" w:eastAsia="標楷體" w:hAnsi="標楷體" w:hint="eastAsia"/>
                <w:sz w:val="18"/>
                <w:szCs w:val="18"/>
              </w:rPr>
              <w:t>如實作、口頭說明、學習單與小組討論等，</w:t>
            </w:r>
            <w:r w:rsidR="005B529E" w:rsidRPr="005B529E">
              <w:rPr>
                <w:rFonts w:ascii="標楷體" w:eastAsia="標楷體" w:hAnsi="標楷體" w:cs="新細明體"/>
                <w:sz w:val="18"/>
                <w:szCs w:val="18"/>
              </w:rPr>
              <w:t>提升學習動機與評量效度。</w:t>
            </w:r>
          </w:p>
          <w:p w14:paraId="063FCA94" w14:textId="584B4650" w:rsidR="005B529E" w:rsidRPr="005B529E" w:rsidRDefault="00A2463F" w:rsidP="005B529E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t>課程內容能</w:t>
            </w:r>
            <w:r w:rsidR="008316E0" w:rsidRPr="005B529E">
              <w:rPr>
                <w:rFonts w:ascii="標楷體" w:eastAsia="標楷體" w:hAnsi="標楷體" w:hint="eastAsia"/>
                <w:sz w:val="18"/>
                <w:szCs w:val="18"/>
              </w:rPr>
              <w:t>結合節慶及</w:t>
            </w:r>
          </w:p>
          <w:p w14:paraId="4CC2DDDC" w14:textId="02D61293" w:rsidR="00872437" w:rsidRPr="001C48F3" w:rsidRDefault="00F838E2" w:rsidP="005B529E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t>在地文化</w:t>
            </w:r>
            <w:r w:rsidR="008316E0" w:rsidRPr="005B529E">
              <w:rPr>
                <w:rFonts w:ascii="標楷體" w:eastAsia="標楷體" w:hAnsi="標楷體" w:hint="eastAsia"/>
                <w:sz w:val="18"/>
                <w:szCs w:val="18"/>
              </w:rPr>
              <w:t>資源。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E1CEF9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8006B2D" w14:textId="77777777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2DFF79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52B44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B624BE8" w14:textId="77777777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DB1E11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C148C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E80E976" w14:textId="77777777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36F52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467D5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B4325AE" w14:textId="77777777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858D5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306143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4C10974" w14:textId="77777777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7D1486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D3DC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C7500D4" w14:textId="77777777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57EE072B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6195D3FC" w:rsidR="00872437" w:rsidRDefault="000E0B01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E4845B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5A6D6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17CFBDD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3E9224B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797626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5A73F7E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0C3BAD7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879E51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756E5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4588AF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422B42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4576903C" w14:textId="708826CF" w:rsidR="005B529E" w:rsidRPr="005B529E" w:rsidRDefault="008316E0" w:rsidP="005B529E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t>教師持續參與本市及學</w:t>
            </w:r>
          </w:p>
          <w:p w14:paraId="490C481E" w14:textId="5D73FB25" w:rsidR="008316E0" w:rsidRPr="005B529E" w:rsidRDefault="008316E0" w:rsidP="005B529E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t>校辦理相關知能研習</w:t>
            </w:r>
            <w:r w:rsidR="008901BC" w:rsidRPr="005B529E">
              <w:rPr>
                <w:rFonts w:ascii="標楷體" w:eastAsia="標楷體" w:hAnsi="標楷體" w:hint="eastAsia"/>
                <w:sz w:val="18"/>
                <w:szCs w:val="18"/>
              </w:rPr>
              <w:t>，並能依據課程計畫所訂定之各週進度實施課程</w:t>
            </w: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A25BC8D" w14:textId="24BF4C02" w:rsidR="005B529E" w:rsidRPr="005B529E" w:rsidRDefault="008316E0" w:rsidP="005B529E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t>課程計畫於學期初公告</w:t>
            </w:r>
          </w:p>
          <w:p w14:paraId="77377A84" w14:textId="5C29C98B" w:rsidR="008316E0" w:rsidRPr="005B529E" w:rsidRDefault="008316E0" w:rsidP="005B529E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校網，相關重要活動亦公告於校刊及透過聯絡簿通知</w:t>
            </w:r>
            <w:r w:rsidR="008901BC" w:rsidRPr="005B529E">
              <w:rPr>
                <w:rFonts w:ascii="標楷體" w:eastAsia="標楷體" w:hAnsi="標楷體" w:hint="eastAsia"/>
                <w:sz w:val="18"/>
                <w:szCs w:val="18"/>
              </w:rPr>
              <w:t>並於學期初之親師座談中告知與會家長</w:t>
            </w:r>
            <w:r w:rsidRPr="005B529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95D179A" w14:textId="135F4437" w:rsidR="005B529E" w:rsidRPr="005B529E" w:rsidRDefault="005B529E" w:rsidP="005B529E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B529E">
              <w:rPr>
                <w:rFonts w:ascii="標楷體" w:eastAsia="標楷體" w:hAnsi="標楷體" w:cs="新細明體"/>
                <w:sz w:val="18"/>
                <w:szCs w:val="18"/>
              </w:rPr>
              <w:t>開學前已完成教科書與</w:t>
            </w:r>
          </w:p>
          <w:p w14:paraId="6CCCB921" w14:textId="2B9B609C" w:rsidR="00872437" w:rsidRPr="001C48F3" w:rsidRDefault="005B529E" w:rsidP="005B529E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 w:cs="新細明體"/>
                <w:sz w:val="18"/>
                <w:szCs w:val="18"/>
              </w:rPr>
              <w:t>相關教材之準備與到位，確保教學順利進行。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04E7257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95377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72A2781" w14:textId="77777777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052558D0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04CCD65E" w:rsidR="00872437" w:rsidRDefault="000E0B01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885E20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33C30D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5C14B6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77777777"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69C660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902A6A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5CDF7FA" w14:textId="77777777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14:paraId="2F8825B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51BDE0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922B39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14:paraId="7350DFBA" w14:textId="77777777" w:rsidR="00872437" w:rsidRPr="00EF0BA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7777777"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1894C82F" w14:textId="50D2AB96" w:rsidR="005B529E" w:rsidRPr="005B529E" w:rsidRDefault="005B529E" w:rsidP="008C48E2">
            <w:pPr>
              <w:pStyle w:val="a8"/>
              <w:numPr>
                <w:ilvl w:val="0"/>
                <w:numId w:val="3"/>
              </w:numPr>
              <w:tabs>
                <w:tab w:val="left" w:pos="13750"/>
              </w:tabs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529E">
              <w:rPr>
                <w:rFonts w:ascii="標楷體" w:eastAsia="標楷體" w:hAnsi="標楷體"/>
                <w:sz w:val="18"/>
                <w:szCs w:val="18"/>
              </w:rPr>
              <w:t>依據課程計畫進度進行</w:t>
            </w:r>
          </w:p>
          <w:p w14:paraId="77851930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教學，確保教學內容符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14:paraId="344BDF3D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合學期規劃與學習目</w:t>
            </w:r>
          </w:p>
          <w:p w14:paraId="5E99714B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標。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br/>
              <w:t>二、每學期定期辦理至少兩</w:t>
            </w:r>
          </w:p>
          <w:p w14:paraId="0F0C5612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次共同備課，針對教學</w:t>
            </w:r>
          </w:p>
          <w:p w14:paraId="4BC0CFD5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重點與策略進行討論與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</w:p>
          <w:p w14:paraId="4CC3D785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規劃。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br/>
              <w:t>三、教學過程中能依課程內</w:t>
            </w:r>
          </w:p>
          <w:p w14:paraId="7465808A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容及學生差異，靈活運</w:t>
            </w:r>
          </w:p>
          <w:p w14:paraId="210596AB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用多元教學策略，並採</w:t>
            </w:r>
          </w:p>
          <w:p w14:paraId="3EA7B64D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用多樣化的平時與定期</w:t>
            </w:r>
          </w:p>
          <w:p w14:paraId="10B6E2CE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評量方式以掌握學習成</w:t>
            </w:r>
          </w:p>
          <w:p w14:paraId="4F173C52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效。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br/>
              <w:t>四、透過定期評量、平時觀</w:t>
            </w:r>
          </w:p>
          <w:p w14:paraId="2DC60E85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察、課堂參與及書面作</w:t>
            </w:r>
          </w:p>
          <w:p w14:paraId="40F3D306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業等方式掌握學生學習</w:t>
            </w:r>
          </w:p>
          <w:p w14:paraId="1DD9D4AA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情況，作為課程調整與</w:t>
            </w:r>
          </w:p>
          <w:p w14:paraId="68E42797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教學改進依據，並針對</w:t>
            </w:r>
          </w:p>
          <w:p w14:paraId="777E5AB2" w14:textId="77777777" w:rsid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學習困難學生實施適性</w:t>
            </w:r>
          </w:p>
          <w:p w14:paraId="1A1F19FF" w14:textId="3E5E65C0" w:rsidR="00872437" w:rsidRPr="005B529E" w:rsidRDefault="005B529E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5B529E">
              <w:rPr>
                <w:rFonts w:ascii="標楷體" w:eastAsia="標楷體" w:hAnsi="標楷體"/>
                <w:sz w:val="18"/>
                <w:szCs w:val="18"/>
              </w:rPr>
              <w:t>補救教學。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363508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B931D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07D2EB" w14:textId="77777777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E32CA6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D8C1B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52438E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B2B5C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4F3B99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682B9F2" w14:textId="77777777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CC63BB0" w14:textId="77777777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ED5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254161E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8226A">
              <w:rPr>
                <w:rFonts w:ascii="標楷體" w:eastAsia="標楷體" w:hAnsi="標楷體" w:hint="eastAsia"/>
                <w:sz w:val="18"/>
                <w:szCs w:val="18"/>
              </w:rPr>
              <w:t>校務行政系統、學習扶助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平臺及縣市學力檢測資料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855840D" w14:textId="236FADCD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</w:t>
            </w:r>
            <w:r w:rsidR="00AB6B9F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7DC35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F87D64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33AF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EE4193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6D296AC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607A9F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97D2E38" w14:textId="7262C713" w:rsidR="005B529E" w:rsidRPr="008C48E2" w:rsidRDefault="008316E0" w:rsidP="008C48E2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>多數學生皆能習得</w:t>
            </w:r>
            <w:r w:rsidR="004740C7" w:rsidRPr="008C48E2">
              <w:rPr>
                <w:rFonts w:ascii="標楷體" w:eastAsia="標楷體" w:hAnsi="標楷體" w:hint="eastAsia"/>
                <w:sz w:val="18"/>
                <w:szCs w:val="18"/>
              </w:rPr>
              <w:t>該階</w:t>
            </w:r>
          </w:p>
          <w:p w14:paraId="1C67E05F" w14:textId="5ED4819C" w:rsidR="008316E0" w:rsidRPr="008C48E2" w:rsidRDefault="004740C7" w:rsidP="008C48E2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>段</w:t>
            </w:r>
            <w:r w:rsidR="008316E0" w:rsidRPr="008C48E2">
              <w:rPr>
                <w:rFonts w:ascii="標楷體" w:eastAsia="標楷體" w:hAnsi="標楷體" w:hint="eastAsia"/>
                <w:sz w:val="18"/>
                <w:szCs w:val="18"/>
              </w:rPr>
              <w:t>學習重點</w:t>
            </w: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>並能養成該領域之學習素養</w:t>
            </w:r>
            <w:r w:rsidR="008316E0" w:rsidRPr="008C48E2">
              <w:rPr>
                <w:rFonts w:ascii="標楷體" w:eastAsia="標楷體" w:hAnsi="標楷體" w:hint="eastAsia"/>
                <w:sz w:val="18"/>
                <w:szCs w:val="18"/>
              </w:rPr>
              <w:t>，具有持續學習的</w:t>
            </w: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>學力</w:t>
            </w:r>
            <w:r w:rsidR="008316E0" w:rsidRPr="008C48E2">
              <w:rPr>
                <w:rFonts w:ascii="標楷體" w:eastAsia="標楷體" w:hAnsi="標楷體" w:hint="eastAsia"/>
                <w:sz w:val="18"/>
                <w:szCs w:val="18"/>
              </w:rPr>
              <w:t>基礎及態度。</w:t>
            </w:r>
          </w:p>
          <w:p w14:paraId="2F115A21" w14:textId="58917A06" w:rsidR="00872437" w:rsidRPr="008C48E2" w:rsidRDefault="005B529E" w:rsidP="008C48E2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/>
                <w:sz w:val="18"/>
                <w:szCs w:val="18"/>
              </w:rPr>
              <w:t>學生於定期數學評量</w:t>
            </w: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C48E2">
              <w:rPr>
                <w:rFonts w:ascii="標楷體" w:eastAsia="標楷體" w:hAnsi="標楷體"/>
                <w:sz w:val="18"/>
                <w:szCs w:val="18"/>
              </w:rPr>
              <w:t>中表現良好，達及格標準者占大多數。</w:t>
            </w:r>
          </w:p>
          <w:p w14:paraId="0662E462" w14:textId="77777777" w:rsidR="008C48E2" w:rsidRPr="008C48E2" w:rsidRDefault="006230EB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8C48E2" w:rsidRPr="008C48E2">
              <w:rPr>
                <w:rFonts w:ascii="標楷體" w:eastAsia="標楷體" w:hAnsi="標楷體"/>
                <w:sz w:val="18"/>
                <w:szCs w:val="18"/>
              </w:rPr>
              <w:t>學生能透過多元評量</w:t>
            </w:r>
          </w:p>
          <w:p w14:paraId="563A9DDF" w14:textId="77777777" w:rsidR="008C48E2" w:rsidRPr="008C48E2" w:rsidRDefault="008C48E2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8C48E2">
              <w:rPr>
                <w:rFonts w:ascii="標楷體" w:eastAsia="標楷體" w:hAnsi="標楷體"/>
                <w:sz w:val="18"/>
                <w:szCs w:val="18"/>
              </w:rPr>
              <w:t>方式，如學習單、計</w:t>
            </w: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</w:p>
          <w:p w14:paraId="5BDED446" w14:textId="77777777" w:rsidR="008C48E2" w:rsidRPr="008C48E2" w:rsidRDefault="008C48E2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 xml:space="preserve">    </w:t>
            </w:r>
            <w:r w:rsidRPr="008C48E2">
              <w:rPr>
                <w:rFonts w:ascii="標楷體" w:eastAsia="標楷體" w:hAnsi="標楷體"/>
                <w:sz w:val="18"/>
                <w:szCs w:val="18"/>
              </w:rPr>
              <w:t>算練習、圖表呈現及</w:t>
            </w:r>
          </w:p>
          <w:p w14:paraId="15E862D8" w14:textId="77777777" w:rsidR="008C48E2" w:rsidRPr="008C48E2" w:rsidRDefault="008C48E2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8C48E2">
              <w:rPr>
                <w:rFonts w:ascii="標楷體" w:eastAsia="標楷體" w:hAnsi="標楷體"/>
                <w:sz w:val="18"/>
                <w:szCs w:val="18"/>
              </w:rPr>
              <w:t>口頭說明等，展現其</w:t>
            </w:r>
          </w:p>
          <w:p w14:paraId="3411099D" w14:textId="77777777" w:rsidR="008C48E2" w:rsidRPr="008C48E2" w:rsidRDefault="008C48E2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8C48E2">
              <w:rPr>
                <w:rFonts w:ascii="標楷體" w:eastAsia="標楷體" w:hAnsi="標楷體"/>
                <w:sz w:val="18"/>
                <w:szCs w:val="18"/>
              </w:rPr>
              <w:t>對數學概念與應用</w:t>
            </w:r>
          </w:p>
          <w:p w14:paraId="47BB6A32" w14:textId="275CEDE6" w:rsidR="00872437" w:rsidRPr="008C48E2" w:rsidRDefault="008C48E2" w:rsidP="008C48E2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48E2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8C48E2">
              <w:rPr>
                <w:rFonts w:ascii="標楷體" w:eastAsia="標楷體" w:hAnsi="標楷體"/>
                <w:sz w:val="18"/>
                <w:szCs w:val="18"/>
              </w:rPr>
              <w:t>的理解與學習成果。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D0B7CF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9A40834" w14:textId="77777777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5BECC9F8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7542E226" w:rsidR="00872437" w:rsidRDefault="00FB1CB9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5F5905DD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58D3D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77C4880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713B98C" w14:textId="77777777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79C6489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46DBB401" w:rsidR="00872437" w:rsidRDefault="000E0B01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14FBBD9E" w14:textId="2773EF7F" w:rsidR="00272EF5" w:rsidRPr="00272EF5" w:rsidRDefault="00272EF5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評鑑表完成日期：11</w:t>
      </w:r>
      <w:r w:rsidR="008C48E2">
        <w:rPr>
          <w:rFonts w:ascii="標楷體" w:eastAsia="標楷體" w:hAnsi="標楷體" w:hint="eastAsia"/>
          <w:b/>
        </w:rPr>
        <w:t>4</w:t>
      </w:r>
      <w:bookmarkStart w:id="1" w:name="_GoBack"/>
      <w:bookmarkEnd w:id="1"/>
      <w:r w:rsidRPr="00272EF5">
        <w:rPr>
          <w:rFonts w:ascii="標楷體" w:eastAsia="標楷體" w:hAnsi="標楷體" w:hint="eastAsia"/>
          <w:b/>
        </w:rPr>
        <w:t>年</w:t>
      </w:r>
      <w:r w:rsidR="008C48E2"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 w:rsidR="008C48E2">
        <w:rPr>
          <w:rFonts w:ascii="標楷體" w:eastAsia="標楷體" w:hAnsi="標楷體" w:hint="eastAsia"/>
          <w:b/>
        </w:rPr>
        <w:t>13</w:t>
      </w:r>
      <w:r w:rsidRPr="00272EF5">
        <w:rPr>
          <w:rFonts w:ascii="標楷體" w:eastAsia="標楷體" w:hAnsi="標楷體" w:hint="eastAsia"/>
          <w:b/>
        </w:rPr>
        <w:t>日</w:t>
      </w:r>
    </w:p>
    <w:p w14:paraId="299AE64F" w14:textId="0AB7D861" w:rsidR="00FB1CB9" w:rsidRDefault="00272EF5" w:rsidP="00FB1CB9">
      <w:pPr>
        <w:widowControl/>
        <w:rPr>
          <w:rFonts w:ascii="標楷體" w:eastAsia="標楷體" w:hAnsi="標楷體"/>
          <w:sz w:val="18"/>
          <w:szCs w:val="18"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FB1CB9" w:rsidRPr="00306D6A">
        <w:rPr>
          <w:rFonts w:ascii="標楷體" w:eastAsia="標楷體" w:hAnsi="標楷體" w:hint="eastAsia"/>
          <w:b/>
        </w:rPr>
        <w:t>郭文奇、</w:t>
      </w:r>
      <w:r w:rsidR="008C48E2" w:rsidRPr="008C48E2">
        <w:rPr>
          <w:rFonts w:ascii="標楷體" w:eastAsia="標楷體" w:hAnsi="標楷體" w:cs="Segoe UI"/>
          <w:b/>
          <w:color w:val="000000"/>
          <w:shd w:val="clear" w:color="auto" w:fill="FFFFFF"/>
        </w:rPr>
        <w:t>侯元鈞</w:t>
      </w:r>
      <w:r w:rsidR="00FB1CB9" w:rsidRPr="00306D6A">
        <w:rPr>
          <w:rFonts w:ascii="標楷體" w:eastAsia="標楷體" w:hAnsi="標楷體" w:hint="eastAsia"/>
          <w:b/>
        </w:rPr>
        <w:t>、</w:t>
      </w:r>
      <w:r w:rsidR="00FB1CB9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黃俊儒</w:t>
      </w:r>
      <w:r w:rsidR="00FB1CB9" w:rsidRPr="00306D6A">
        <w:rPr>
          <w:rFonts w:ascii="標楷體" w:eastAsia="標楷體" w:hAnsi="標楷體" w:hint="eastAsia"/>
          <w:b/>
        </w:rPr>
        <w:t>、</w:t>
      </w:r>
      <w:r w:rsidR="00FB1CB9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陳奕</w:t>
      </w:r>
      <w:r w:rsidR="00FB1CB9" w:rsidRPr="00306D6A">
        <w:rPr>
          <w:rFonts w:ascii="新細明體" w:hAnsi="新細明體" w:cs="新細明體" w:hint="eastAsia"/>
          <w:b/>
          <w:color w:val="212529"/>
          <w:shd w:val="clear" w:color="auto" w:fill="FFFFFF"/>
        </w:rPr>
        <w:t>㚬</w:t>
      </w:r>
      <w:r w:rsidR="00FB1CB9" w:rsidRPr="00306D6A">
        <w:rPr>
          <w:rFonts w:ascii="標楷體" w:eastAsia="標楷體" w:hAnsi="標楷體" w:hint="eastAsia"/>
          <w:b/>
        </w:rPr>
        <w:t>、</w:t>
      </w:r>
      <w:r w:rsidR="00FB1CB9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鄒依靜</w:t>
      </w:r>
      <w:r w:rsidR="00FB1CB9" w:rsidRPr="00306D6A">
        <w:rPr>
          <w:rFonts w:ascii="標楷體" w:eastAsia="標楷體" w:hAnsi="標楷體" w:hint="eastAsia"/>
          <w:b/>
        </w:rPr>
        <w:t>、</w:t>
      </w:r>
      <w:r w:rsidR="00FB1CB9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張智菁</w:t>
      </w:r>
      <w:r w:rsidR="00FB1CB9" w:rsidRPr="00306D6A">
        <w:rPr>
          <w:rFonts w:ascii="標楷體" w:eastAsia="標楷體" w:hAnsi="標楷體" w:hint="eastAsia"/>
          <w:b/>
        </w:rPr>
        <w:t>、</w:t>
      </w:r>
      <w:r w:rsidR="00FB1CB9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翁淑玉</w:t>
      </w:r>
    </w:p>
    <w:p w14:paraId="2F39980E" w14:textId="36822C8E" w:rsidR="000E0B01" w:rsidRDefault="000E0B01" w:rsidP="000E0B01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18953045" w14:textId="4F8B1904" w:rsidR="00575140" w:rsidRPr="000E0B01" w:rsidRDefault="00101CA1" w:rsidP="000E0B01">
      <w:pPr>
        <w:tabs>
          <w:tab w:val="left" w:pos="13750"/>
        </w:tabs>
        <w:spacing w:beforeLines="50" w:before="180" w:afterLines="50" w:after="180"/>
        <w:jc w:val="both"/>
      </w:pPr>
    </w:p>
    <w:sectPr w:rsidR="00575140" w:rsidRPr="000E0B01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DF67" w14:textId="77777777" w:rsidR="00101CA1" w:rsidRDefault="00101CA1" w:rsidP="00A8226A">
      <w:r>
        <w:separator/>
      </w:r>
    </w:p>
  </w:endnote>
  <w:endnote w:type="continuationSeparator" w:id="0">
    <w:p w14:paraId="5FED3BC0" w14:textId="77777777" w:rsidR="00101CA1" w:rsidRDefault="00101CA1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22EE" w14:textId="77777777" w:rsidR="00101CA1" w:rsidRDefault="00101CA1" w:rsidP="00A8226A">
      <w:r>
        <w:separator/>
      </w:r>
    </w:p>
  </w:footnote>
  <w:footnote w:type="continuationSeparator" w:id="0">
    <w:p w14:paraId="33577AC0" w14:textId="77777777" w:rsidR="00101CA1" w:rsidRDefault="00101CA1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53A95"/>
    <w:multiLevelType w:val="hybridMultilevel"/>
    <w:tmpl w:val="292011BE"/>
    <w:lvl w:ilvl="0" w:tplc="866A03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0D4B5A"/>
    <w:multiLevelType w:val="hybridMultilevel"/>
    <w:tmpl w:val="21AAFC42"/>
    <w:lvl w:ilvl="0" w:tplc="171AC37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7B7C47"/>
    <w:multiLevelType w:val="hybridMultilevel"/>
    <w:tmpl w:val="CF4668E2"/>
    <w:lvl w:ilvl="0" w:tplc="2990F81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821AB"/>
    <w:rsid w:val="000E0B01"/>
    <w:rsid w:val="000E7574"/>
    <w:rsid w:val="00101CA1"/>
    <w:rsid w:val="00137BD0"/>
    <w:rsid w:val="001E0ECC"/>
    <w:rsid w:val="0021277F"/>
    <w:rsid w:val="00251FE8"/>
    <w:rsid w:val="00272EF5"/>
    <w:rsid w:val="002B030F"/>
    <w:rsid w:val="002B78F0"/>
    <w:rsid w:val="002D1D32"/>
    <w:rsid w:val="003308D8"/>
    <w:rsid w:val="00393C44"/>
    <w:rsid w:val="003E2A99"/>
    <w:rsid w:val="003E311C"/>
    <w:rsid w:val="004444C6"/>
    <w:rsid w:val="004630DB"/>
    <w:rsid w:val="004740C7"/>
    <w:rsid w:val="00497BD1"/>
    <w:rsid w:val="004B2C84"/>
    <w:rsid w:val="005B529E"/>
    <w:rsid w:val="006230EB"/>
    <w:rsid w:val="00653589"/>
    <w:rsid w:val="00757E18"/>
    <w:rsid w:val="007A1009"/>
    <w:rsid w:val="007B245B"/>
    <w:rsid w:val="008316E0"/>
    <w:rsid w:val="00872437"/>
    <w:rsid w:val="008901BC"/>
    <w:rsid w:val="008C48E2"/>
    <w:rsid w:val="00912216"/>
    <w:rsid w:val="00921CA6"/>
    <w:rsid w:val="009D2D3E"/>
    <w:rsid w:val="00A05DCE"/>
    <w:rsid w:val="00A240F8"/>
    <w:rsid w:val="00A2463F"/>
    <w:rsid w:val="00A72B24"/>
    <w:rsid w:val="00A8226A"/>
    <w:rsid w:val="00AA7F43"/>
    <w:rsid w:val="00AB6B9F"/>
    <w:rsid w:val="00AD1AFD"/>
    <w:rsid w:val="00B849B4"/>
    <w:rsid w:val="00BD6060"/>
    <w:rsid w:val="00CE5E15"/>
    <w:rsid w:val="00D13E79"/>
    <w:rsid w:val="00D64042"/>
    <w:rsid w:val="00E64F20"/>
    <w:rsid w:val="00E87EBC"/>
    <w:rsid w:val="00EA01E5"/>
    <w:rsid w:val="00F54F76"/>
    <w:rsid w:val="00F838E2"/>
    <w:rsid w:val="00FB1CB9"/>
    <w:rsid w:val="00FC3984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Selina</cp:lastModifiedBy>
  <cp:revision>2</cp:revision>
  <dcterms:created xsi:type="dcterms:W3CDTF">2025-05-12T14:09:00Z</dcterms:created>
  <dcterms:modified xsi:type="dcterms:W3CDTF">2025-05-12T14:09:00Z</dcterms:modified>
</cp:coreProperties>
</file>